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0A6" w:rsidRPr="009F51F1" w:rsidRDefault="005870A6" w:rsidP="005870A6">
      <w:pPr>
        <w:tabs>
          <w:tab w:val="left" w:pos="5580"/>
        </w:tabs>
        <w:jc w:val="center"/>
        <w:rPr>
          <w:rFonts w:eastAsia="Calibri"/>
          <w:b/>
          <w:bCs/>
          <w:sz w:val="24"/>
          <w:szCs w:val="24"/>
          <w:lang w:eastAsia="zh-CN"/>
        </w:rPr>
      </w:pPr>
      <w:bookmarkStart w:id="0" w:name="block-24762325"/>
      <w:r w:rsidRPr="009F51F1">
        <w:rPr>
          <w:rFonts w:eastAsia="Calibri"/>
          <w:b/>
          <w:bCs/>
          <w:sz w:val="24"/>
          <w:szCs w:val="24"/>
          <w:lang w:eastAsia="zh-CN"/>
        </w:rPr>
        <w:t xml:space="preserve">МУНИЦИПАЛЬНОЕ АВТОНОМНОЕ ОБЩЕОБРАЗОВАТЕЛЬНОЕ </w:t>
      </w:r>
    </w:p>
    <w:p w:rsidR="005870A6" w:rsidRPr="009F51F1" w:rsidRDefault="005870A6" w:rsidP="005870A6">
      <w:pPr>
        <w:jc w:val="center"/>
        <w:rPr>
          <w:rFonts w:eastAsia="Calibri"/>
          <w:b/>
          <w:sz w:val="24"/>
          <w:szCs w:val="24"/>
          <w:lang w:eastAsia="en-US"/>
        </w:rPr>
      </w:pPr>
      <w:r w:rsidRPr="009F51F1">
        <w:rPr>
          <w:rFonts w:eastAsia="Calibri"/>
          <w:b/>
          <w:sz w:val="24"/>
          <w:szCs w:val="24"/>
          <w:lang w:eastAsia="en-US"/>
        </w:rPr>
        <w:t>УЧРЕЖДЕНИЕ «ГИМНАЗИЯ № 48»</w:t>
      </w:r>
    </w:p>
    <w:p w:rsidR="005870A6" w:rsidRPr="009F51F1" w:rsidRDefault="005870A6" w:rsidP="005870A6">
      <w:pPr>
        <w:jc w:val="center"/>
        <w:rPr>
          <w:rFonts w:eastAsia="Calibri"/>
          <w:b/>
          <w:sz w:val="24"/>
          <w:szCs w:val="24"/>
          <w:lang w:eastAsia="en-US"/>
        </w:rPr>
      </w:pPr>
    </w:p>
    <w:p w:rsidR="005870A6" w:rsidRPr="009F51F1" w:rsidRDefault="005870A6" w:rsidP="005870A6">
      <w:pPr>
        <w:jc w:val="center"/>
        <w:rPr>
          <w:rFonts w:eastAsia="Calibri"/>
          <w:b/>
          <w:sz w:val="24"/>
          <w:szCs w:val="24"/>
          <w:lang w:eastAsia="en-US"/>
        </w:rPr>
      </w:pPr>
    </w:p>
    <w:tbl>
      <w:tblPr>
        <w:tblpPr w:leftFromText="180" w:rightFromText="180" w:vertAnchor="text" w:horzAnchor="margin" w:tblpXSpec="center" w:tblpY="354"/>
        <w:tblW w:w="10206" w:type="dxa"/>
        <w:tblLook w:val="04A0" w:firstRow="1" w:lastRow="0" w:firstColumn="1" w:lastColumn="0" w:noHBand="0" w:noVBand="1"/>
      </w:tblPr>
      <w:tblGrid>
        <w:gridCol w:w="5812"/>
        <w:gridCol w:w="4394"/>
      </w:tblGrid>
      <w:tr w:rsidR="005870A6" w:rsidRPr="009F51F1" w:rsidTr="00530368">
        <w:tc>
          <w:tcPr>
            <w:tcW w:w="5812" w:type="dxa"/>
          </w:tcPr>
          <w:p w:rsidR="005870A6" w:rsidRPr="009F51F1" w:rsidRDefault="005870A6" w:rsidP="00530368">
            <w:pPr>
              <w:tabs>
                <w:tab w:val="center" w:pos="4677"/>
                <w:tab w:val="right" w:pos="9355"/>
              </w:tabs>
              <w:rPr>
                <w:sz w:val="24"/>
                <w:szCs w:val="24"/>
                <w:lang w:eastAsia="zh-CN"/>
              </w:rPr>
            </w:pPr>
            <w:r w:rsidRPr="009F51F1">
              <w:rPr>
                <w:sz w:val="24"/>
                <w:szCs w:val="24"/>
                <w:lang w:eastAsia="zh-CN"/>
              </w:rPr>
              <w:t>СОГЛАСОВАНО</w:t>
            </w:r>
            <w:r w:rsidRPr="009F51F1">
              <w:rPr>
                <w:sz w:val="24"/>
                <w:szCs w:val="24"/>
                <w:lang w:eastAsia="zh-CN"/>
              </w:rPr>
              <w:tab/>
            </w:r>
          </w:p>
          <w:p w:rsidR="005870A6" w:rsidRPr="009F51F1" w:rsidRDefault="005870A6" w:rsidP="00530368">
            <w:pPr>
              <w:tabs>
                <w:tab w:val="center" w:pos="4677"/>
                <w:tab w:val="right" w:pos="9355"/>
              </w:tabs>
              <w:rPr>
                <w:sz w:val="24"/>
                <w:szCs w:val="24"/>
                <w:lang w:eastAsia="zh-CN"/>
              </w:rPr>
            </w:pPr>
            <w:r w:rsidRPr="009F51F1">
              <w:rPr>
                <w:sz w:val="24"/>
                <w:szCs w:val="24"/>
                <w:lang w:eastAsia="zh-CN"/>
              </w:rPr>
              <w:t>Председатель НМС МАОУ «Гимназия № 48»</w:t>
            </w:r>
          </w:p>
          <w:p w:rsidR="005870A6" w:rsidRPr="009F51F1" w:rsidRDefault="005870A6" w:rsidP="00530368">
            <w:pPr>
              <w:tabs>
                <w:tab w:val="center" w:pos="4677"/>
                <w:tab w:val="right" w:pos="9355"/>
              </w:tabs>
              <w:rPr>
                <w:sz w:val="24"/>
                <w:szCs w:val="24"/>
                <w:lang w:eastAsia="zh-CN"/>
              </w:rPr>
            </w:pPr>
          </w:p>
          <w:p w:rsidR="005870A6" w:rsidRPr="009F51F1" w:rsidRDefault="005870A6" w:rsidP="00530368">
            <w:pPr>
              <w:tabs>
                <w:tab w:val="center" w:pos="4677"/>
                <w:tab w:val="right" w:pos="9355"/>
              </w:tabs>
              <w:rPr>
                <w:sz w:val="24"/>
                <w:szCs w:val="24"/>
                <w:lang w:eastAsia="zh-CN"/>
              </w:rPr>
            </w:pPr>
            <w:r w:rsidRPr="009F51F1">
              <w:rPr>
                <w:sz w:val="24"/>
                <w:szCs w:val="24"/>
                <w:lang w:eastAsia="zh-CN"/>
              </w:rPr>
              <w:t xml:space="preserve">____________Е.В. </w:t>
            </w:r>
            <w:proofErr w:type="spellStart"/>
            <w:r w:rsidRPr="009F51F1">
              <w:rPr>
                <w:sz w:val="24"/>
                <w:szCs w:val="24"/>
                <w:lang w:eastAsia="zh-CN"/>
              </w:rPr>
              <w:t>Афонина</w:t>
            </w:r>
            <w:proofErr w:type="spellEnd"/>
            <w:r w:rsidRPr="009F51F1">
              <w:rPr>
                <w:sz w:val="24"/>
                <w:szCs w:val="24"/>
                <w:lang w:eastAsia="zh-CN"/>
              </w:rPr>
              <w:tab/>
            </w:r>
          </w:p>
          <w:p w:rsidR="005870A6" w:rsidRPr="009F51F1" w:rsidRDefault="005870A6" w:rsidP="00530368">
            <w:pPr>
              <w:tabs>
                <w:tab w:val="center" w:pos="4677"/>
                <w:tab w:val="right" w:pos="9355"/>
              </w:tabs>
              <w:rPr>
                <w:sz w:val="24"/>
                <w:szCs w:val="24"/>
                <w:lang w:eastAsia="zh-CN"/>
              </w:rPr>
            </w:pPr>
          </w:p>
          <w:p w:rsidR="005870A6" w:rsidRPr="009F51F1" w:rsidRDefault="005870A6" w:rsidP="00530368">
            <w:pPr>
              <w:tabs>
                <w:tab w:val="center" w:pos="4677"/>
                <w:tab w:val="right" w:pos="9355"/>
              </w:tabs>
              <w:rPr>
                <w:sz w:val="24"/>
                <w:szCs w:val="24"/>
                <w:lang w:eastAsia="zh-CN"/>
              </w:rPr>
            </w:pPr>
            <w:r w:rsidRPr="009F51F1">
              <w:rPr>
                <w:sz w:val="24"/>
                <w:szCs w:val="24"/>
                <w:lang w:eastAsia="zh-CN"/>
              </w:rPr>
              <w:t>«</w:t>
            </w:r>
            <w:r w:rsidRPr="009F51F1">
              <w:rPr>
                <w:sz w:val="24"/>
                <w:szCs w:val="24"/>
                <w:u w:val="single"/>
                <w:lang w:eastAsia="zh-CN"/>
              </w:rPr>
              <w:t>31</w:t>
            </w:r>
            <w:r w:rsidRPr="009F51F1">
              <w:rPr>
                <w:sz w:val="24"/>
                <w:szCs w:val="24"/>
                <w:lang w:eastAsia="zh-CN"/>
              </w:rPr>
              <w:t>» августа 2022 года</w:t>
            </w:r>
          </w:p>
          <w:p w:rsidR="005870A6" w:rsidRPr="009F51F1" w:rsidRDefault="005870A6" w:rsidP="00530368">
            <w:pPr>
              <w:tabs>
                <w:tab w:val="center" w:pos="4677"/>
                <w:tab w:val="right" w:pos="9355"/>
              </w:tabs>
              <w:rPr>
                <w:sz w:val="24"/>
                <w:szCs w:val="24"/>
                <w:lang w:eastAsia="zh-CN"/>
              </w:rPr>
            </w:pPr>
            <w:r w:rsidRPr="009F51F1">
              <w:rPr>
                <w:sz w:val="24"/>
                <w:szCs w:val="24"/>
                <w:lang w:eastAsia="zh-CN"/>
              </w:rPr>
              <w:t>Протокол №1</w:t>
            </w:r>
          </w:p>
          <w:p w:rsidR="005870A6" w:rsidRPr="009F51F1" w:rsidRDefault="005870A6" w:rsidP="00530368">
            <w:pPr>
              <w:tabs>
                <w:tab w:val="center" w:pos="4677"/>
                <w:tab w:val="right" w:pos="9355"/>
              </w:tabs>
              <w:rPr>
                <w:sz w:val="24"/>
                <w:szCs w:val="24"/>
                <w:lang w:eastAsia="zh-CN"/>
              </w:rPr>
            </w:pPr>
            <w:r w:rsidRPr="009F51F1">
              <w:rPr>
                <w:sz w:val="24"/>
                <w:szCs w:val="24"/>
                <w:lang w:eastAsia="zh-CN"/>
              </w:rPr>
              <w:t>от «31» августа 2022г.</w:t>
            </w:r>
          </w:p>
        </w:tc>
        <w:tc>
          <w:tcPr>
            <w:tcW w:w="4394" w:type="dxa"/>
          </w:tcPr>
          <w:p w:rsidR="005870A6" w:rsidRPr="009F51F1" w:rsidRDefault="005870A6" w:rsidP="00530368">
            <w:pPr>
              <w:tabs>
                <w:tab w:val="center" w:pos="4677"/>
                <w:tab w:val="right" w:pos="9355"/>
              </w:tabs>
              <w:rPr>
                <w:sz w:val="24"/>
                <w:szCs w:val="24"/>
                <w:lang w:eastAsia="zh-CN"/>
              </w:rPr>
            </w:pPr>
            <w:r w:rsidRPr="009F51F1">
              <w:rPr>
                <w:sz w:val="24"/>
                <w:szCs w:val="24"/>
                <w:lang w:eastAsia="zh-CN"/>
              </w:rPr>
              <w:t xml:space="preserve">УТВЕРЖДАЮ </w:t>
            </w:r>
          </w:p>
          <w:p w:rsidR="005870A6" w:rsidRPr="009F51F1" w:rsidRDefault="005870A6" w:rsidP="00530368">
            <w:pPr>
              <w:tabs>
                <w:tab w:val="center" w:pos="4677"/>
                <w:tab w:val="right" w:pos="9355"/>
              </w:tabs>
              <w:rPr>
                <w:sz w:val="24"/>
                <w:szCs w:val="24"/>
                <w:lang w:eastAsia="zh-CN"/>
              </w:rPr>
            </w:pPr>
            <w:r w:rsidRPr="009F51F1">
              <w:rPr>
                <w:sz w:val="24"/>
                <w:szCs w:val="24"/>
                <w:lang w:eastAsia="zh-CN"/>
              </w:rPr>
              <w:t xml:space="preserve">Директор МАОУ «Гимназия № 48» </w:t>
            </w:r>
          </w:p>
          <w:p w:rsidR="005870A6" w:rsidRPr="009F51F1" w:rsidRDefault="005870A6" w:rsidP="00530368">
            <w:pPr>
              <w:tabs>
                <w:tab w:val="center" w:pos="4677"/>
                <w:tab w:val="right" w:pos="9355"/>
              </w:tabs>
              <w:rPr>
                <w:sz w:val="24"/>
                <w:szCs w:val="24"/>
                <w:lang w:eastAsia="zh-CN"/>
              </w:rPr>
            </w:pPr>
          </w:p>
          <w:p w:rsidR="005870A6" w:rsidRPr="009F51F1" w:rsidRDefault="005870A6" w:rsidP="00530368">
            <w:pPr>
              <w:tabs>
                <w:tab w:val="center" w:pos="4677"/>
                <w:tab w:val="right" w:pos="9355"/>
              </w:tabs>
              <w:rPr>
                <w:sz w:val="24"/>
                <w:szCs w:val="24"/>
                <w:lang w:eastAsia="zh-CN"/>
              </w:rPr>
            </w:pPr>
            <w:r w:rsidRPr="009F51F1">
              <w:rPr>
                <w:sz w:val="24"/>
                <w:szCs w:val="24"/>
                <w:lang w:eastAsia="zh-CN"/>
              </w:rPr>
              <w:t>____________И.Е. Гловацкая</w:t>
            </w:r>
          </w:p>
          <w:p w:rsidR="005870A6" w:rsidRPr="009F51F1" w:rsidRDefault="005870A6" w:rsidP="00530368">
            <w:pPr>
              <w:tabs>
                <w:tab w:val="center" w:pos="4677"/>
                <w:tab w:val="right" w:pos="9355"/>
              </w:tabs>
              <w:rPr>
                <w:sz w:val="24"/>
                <w:szCs w:val="24"/>
                <w:lang w:eastAsia="zh-CN"/>
              </w:rPr>
            </w:pPr>
          </w:p>
          <w:p w:rsidR="005870A6" w:rsidRPr="009F51F1" w:rsidRDefault="005870A6" w:rsidP="00530368">
            <w:pPr>
              <w:tabs>
                <w:tab w:val="center" w:pos="4677"/>
                <w:tab w:val="right" w:pos="9355"/>
              </w:tabs>
              <w:rPr>
                <w:b/>
                <w:sz w:val="24"/>
                <w:szCs w:val="24"/>
                <w:lang w:eastAsia="zh-CN"/>
              </w:rPr>
            </w:pPr>
            <w:r w:rsidRPr="009F51F1">
              <w:rPr>
                <w:sz w:val="24"/>
                <w:szCs w:val="24"/>
                <w:lang w:eastAsia="zh-CN"/>
              </w:rPr>
              <w:t>«</w:t>
            </w:r>
            <w:r w:rsidRPr="009F51F1">
              <w:rPr>
                <w:sz w:val="24"/>
                <w:szCs w:val="24"/>
                <w:u w:val="single"/>
                <w:lang w:eastAsia="zh-CN"/>
              </w:rPr>
              <w:t>31</w:t>
            </w:r>
            <w:r w:rsidRPr="009F51F1">
              <w:rPr>
                <w:sz w:val="24"/>
                <w:szCs w:val="24"/>
                <w:lang w:eastAsia="zh-CN"/>
              </w:rPr>
              <w:t xml:space="preserve">» </w:t>
            </w:r>
            <w:r w:rsidRPr="009F51F1">
              <w:rPr>
                <w:sz w:val="24"/>
                <w:szCs w:val="24"/>
                <w:u w:val="single"/>
                <w:lang w:eastAsia="zh-CN"/>
              </w:rPr>
              <w:t>августа</w:t>
            </w:r>
            <w:r w:rsidRPr="009F51F1">
              <w:rPr>
                <w:sz w:val="24"/>
                <w:szCs w:val="24"/>
                <w:lang w:eastAsia="zh-CN"/>
              </w:rPr>
              <w:t xml:space="preserve"> 2022 года</w:t>
            </w:r>
          </w:p>
        </w:tc>
      </w:tr>
    </w:tbl>
    <w:p w:rsidR="005870A6" w:rsidRPr="009F51F1" w:rsidRDefault="005870A6" w:rsidP="005870A6">
      <w:pPr>
        <w:jc w:val="center"/>
        <w:rPr>
          <w:rFonts w:eastAsia="Calibri"/>
          <w:b/>
          <w:sz w:val="24"/>
          <w:szCs w:val="24"/>
          <w:lang w:eastAsia="en-US"/>
        </w:rPr>
      </w:pPr>
    </w:p>
    <w:p w:rsidR="005870A6" w:rsidRPr="009F51F1" w:rsidRDefault="005870A6" w:rsidP="005870A6">
      <w:pPr>
        <w:rPr>
          <w:rFonts w:eastAsia="Calibri"/>
          <w:sz w:val="24"/>
          <w:szCs w:val="24"/>
          <w:lang w:eastAsia="zh-CN"/>
        </w:rPr>
      </w:pPr>
    </w:p>
    <w:p w:rsidR="005870A6" w:rsidRPr="009F51F1" w:rsidRDefault="005870A6" w:rsidP="005870A6">
      <w:pPr>
        <w:rPr>
          <w:rFonts w:eastAsia="Calibri"/>
          <w:sz w:val="24"/>
          <w:szCs w:val="24"/>
          <w:lang w:eastAsia="zh-CN"/>
        </w:rPr>
      </w:pPr>
    </w:p>
    <w:p w:rsidR="005870A6" w:rsidRPr="003513F2" w:rsidRDefault="005870A6" w:rsidP="005870A6">
      <w:pPr>
        <w:jc w:val="both"/>
        <w:rPr>
          <w:b/>
          <w:sz w:val="24"/>
          <w:szCs w:val="24"/>
        </w:rPr>
      </w:pPr>
    </w:p>
    <w:p w:rsidR="00300348" w:rsidRPr="0059293A" w:rsidRDefault="00300348" w:rsidP="0059293A">
      <w:pPr>
        <w:ind w:left="120"/>
        <w:rPr>
          <w:sz w:val="24"/>
          <w:szCs w:val="24"/>
        </w:rPr>
      </w:pPr>
    </w:p>
    <w:p w:rsidR="00300348" w:rsidRPr="0059293A" w:rsidRDefault="00300348" w:rsidP="0059293A">
      <w:pPr>
        <w:ind w:left="120"/>
        <w:rPr>
          <w:sz w:val="24"/>
          <w:szCs w:val="24"/>
        </w:rPr>
      </w:pPr>
    </w:p>
    <w:p w:rsidR="00300348" w:rsidRPr="0059293A" w:rsidRDefault="00300348" w:rsidP="0059293A">
      <w:pPr>
        <w:rPr>
          <w:sz w:val="24"/>
          <w:szCs w:val="24"/>
        </w:rPr>
      </w:pPr>
    </w:p>
    <w:p w:rsidR="00300348" w:rsidRPr="0059293A" w:rsidRDefault="00300348" w:rsidP="0059293A">
      <w:pPr>
        <w:ind w:left="120"/>
        <w:rPr>
          <w:sz w:val="24"/>
          <w:szCs w:val="24"/>
        </w:rPr>
      </w:pPr>
    </w:p>
    <w:p w:rsidR="00300348" w:rsidRPr="0059293A" w:rsidRDefault="00300348" w:rsidP="0059293A">
      <w:pPr>
        <w:ind w:left="120"/>
        <w:jc w:val="center"/>
        <w:rPr>
          <w:sz w:val="24"/>
          <w:szCs w:val="24"/>
        </w:rPr>
      </w:pPr>
      <w:r w:rsidRPr="0059293A">
        <w:rPr>
          <w:b/>
          <w:color w:val="000000"/>
          <w:sz w:val="24"/>
          <w:szCs w:val="24"/>
        </w:rPr>
        <w:t>РАБОЧАЯ ПРОГРАММА</w:t>
      </w:r>
    </w:p>
    <w:p w:rsidR="00300348" w:rsidRPr="0059293A" w:rsidRDefault="00300348" w:rsidP="0059293A">
      <w:pPr>
        <w:ind w:left="120"/>
        <w:jc w:val="center"/>
        <w:rPr>
          <w:sz w:val="24"/>
          <w:szCs w:val="24"/>
        </w:rPr>
      </w:pPr>
      <w:r w:rsidRPr="0059293A">
        <w:rPr>
          <w:b/>
          <w:color w:val="000000"/>
          <w:sz w:val="24"/>
          <w:szCs w:val="24"/>
        </w:rPr>
        <w:t>УЧЕБНО</w:t>
      </w:r>
      <w:r w:rsidR="005870A6">
        <w:rPr>
          <w:b/>
          <w:color w:val="000000"/>
          <w:sz w:val="24"/>
          <w:szCs w:val="24"/>
        </w:rPr>
        <w:t>ГО</w:t>
      </w:r>
      <w:r w:rsidRPr="0059293A">
        <w:rPr>
          <w:b/>
          <w:color w:val="000000"/>
          <w:sz w:val="24"/>
          <w:szCs w:val="24"/>
        </w:rPr>
        <w:t xml:space="preserve"> ПРЕДМЕТУ «МАТЕМАТИКА»</w:t>
      </w:r>
    </w:p>
    <w:p w:rsidR="00300348" w:rsidRPr="0059293A" w:rsidRDefault="00300348" w:rsidP="0059293A">
      <w:pPr>
        <w:ind w:left="120"/>
        <w:rPr>
          <w:color w:val="000000"/>
          <w:sz w:val="24"/>
          <w:szCs w:val="24"/>
        </w:rPr>
      </w:pPr>
    </w:p>
    <w:p w:rsidR="00300348" w:rsidRPr="0059293A" w:rsidRDefault="00300348" w:rsidP="0059293A">
      <w:pPr>
        <w:ind w:left="120"/>
        <w:rPr>
          <w:color w:val="000000"/>
          <w:sz w:val="24"/>
          <w:szCs w:val="24"/>
        </w:rPr>
      </w:pPr>
    </w:p>
    <w:p w:rsidR="00300348" w:rsidRPr="0059293A" w:rsidRDefault="00300348" w:rsidP="0059293A">
      <w:pPr>
        <w:ind w:left="120"/>
        <w:rPr>
          <w:color w:val="000000"/>
          <w:sz w:val="24"/>
          <w:szCs w:val="24"/>
        </w:rPr>
      </w:pPr>
    </w:p>
    <w:p w:rsidR="00300348" w:rsidRPr="0059293A" w:rsidRDefault="00300348" w:rsidP="0059293A">
      <w:pPr>
        <w:ind w:left="120"/>
        <w:rPr>
          <w:color w:val="000000"/>
          <w:sz w:val="24"/>
          <w:szCs w:val="24"/>
        </w:rPr>
      </w:pPr>
    </w:p>
    <w:p w:rsidR="00300348" w:rsidRPr="0059293A" w:rsidRDefault="00300348" w:rsidP="0059293A">
      <w:pPr>
        <w:ind w:left="120"/>
        <w:rPr>
          <w:color w:val="000000"/>
          <w:sz w:val="24"/>
          <w:szCs w:val="24"/>
        </w:rPr>
      </w:pPr>
    </w:p>
    <w:p w:rsidR="00E21892" w:rsidRDefault="00E21892" w:rsidP="0059293A">
      <w:pPr>
        <w:ind w:left="120"/>
        <w:rPr>
          <w:rFonts w:eastAsia="Calibri"/>
          <w:sz w:val="24"/>
          <w:szCs w:val="24"/>
        </w:rPr>
      </w:pPr>
      <w:r>
        <w:rPr>
          <w:color w:val="000000"/>
          <w:sz w:val="24"/>
          <w:szCs w:val="24"/>
        </w:rPr>
        <w:t xml:space="preserve">     </w:t>
      </w:r>
      <w:r w:rsidRPr="00E21892">
        <w:rPr>
          <w:b/>
          <w:color w:val="000000"/>
          <w:sz w:val="24"/>
          <w:szCs w:val="24"/>
        </w:rPr>
        <w:t>Уровень освоения программы</w:t>
      </w:r>
      <w:r w:rsidR="00300348" w:rsidRPr="00E21892">
        <w:rPr>
          <w:b/>
          <w:color w:val="000000"/>
          <w:sz w:val="24"/>
          <w:szCs w:val="24"/>
        </w:rPr>
        <w:t>:</w:t>
      </w:r>
      <w:r w:rsidR="00300348" w:rsidRPr="0059293A">
        <w:rPr>
          <w:rFonts w:eastAsia="Calibri"/>
          <w:sz w:val="24"/>
          <w:szCs w:val="24"/>
        </w:rPr>
        <w:t xml:space="preserve"> среднее общее образование (базовый и углублённый)</w:t>
      </w:r>
    </w:p>
    <w:p w:rsidR="00300348" w:rsidRPr="0059293A" w:rsidRDefault="00300348" w:rsidP="0059293A">
      <w:pPr>
        <w:ind w:left="120"/>
        <w:rPr>
          <w:sz w:val="24"/>
          <w:szCs w:val="24"/>
        </w:rPr>
      </w:pPr>
      <w:r w:rsidRPr="0059293A">
        <w:rPr>
          <w:color w:val="000000"/>
          <w:sz w:val="24"/>
          <w:szCs w:val="24"/>
        </w:rPr>
        <w:br/>
      </w:r>
      <w:r w:rsidR="005870A6">
        <w:rPr>
          <w:color w:val="000000"/>
          <w:sz w:val="24"/>
          <w:szCs w:val="24"/>
        </w:rPr>
        <w:t xml:space="preserve">    </w:t>
      </w:r>
      <w:r w:rsidR="00E21892">
        <w:rPr>
          <w:color w:val="000000"/>
          <w:sz w:val="24"/>
          <w:szCs w:val="24"/>
        </w:rPr>
        <w:t xml:space="preserve"> </w:t>
      </w:r>
      <w:r w:rsidRPr="00E21892">
        <w:rPr>
          <w:b/>
          <w:color w:val="000000"/>
          <w:sz w:val="24"/>
          <w:szCs w:val="24"/>
        </w:rPr>
        <w:t>Срок реализации программы:</w:t>
      </w:r>
      <w:r w:rsidRPr="0059293A">
        <w:rPr>
          <w:color w:val="000000"/>
          <w:sz w:val="24"/>
          <w:szCs w:val="24"/>
        </w:rPr>
        <w:t xml:space="preserve"> 2 года </w:t>
      </w:r>
    </w:p>
    <w:p w:rsidR="00300348" w:rsidRPr="0059293A" w:rsidRDefault="00300348" w:rsidP="0059293A">
      <w:pPr>
        <w:ind w:left="120"/>
        <w:jc w:val="center"/>
        <w:rPr>
          <w:sz w:val="24"/>
          <w:szCs w:val="24"/>
        </w:rPr>
      </w:pPr>
    </w:p>
    <w:p w:rsidR="00300348" w:rsidRPr="0059293A" w:rsidRDefault="00300348" w:rsidP="0059293A">
      <w:pPr>
        <w:ind w:left="120"/>
        <w:jc w:val="center"/>
        <w:rPr>
          <w:sz w:val="24"/>
          <w:szCs w:val="24"/>
        </w:rPr>
      </w:pPr>
    </w:p>
    <w:p w:rsidR="00300348" w:rsidRPr="0059293A" w:rsidRDefault="00300348" w:rsidP="0059293A">
      <w:pPr>
        <w:ind w:left="120"/>
        <w:jc w:val="center"/>
        <w:rPr>
          <w:sz w:val="24"/>
          <w:szCs w:val="24"/>
        </w:rPr>
      </w:pPr>
    </w:p>
    <w:p w:rsidR="00300348" w:rsidRPr="0059293A" w:rsidRDefault="00300348" w:rsidP="0059293A">
      <w:pPr>
        <w:ind w:left="120"/>
        <w:jc w:val="center"/>
        <w:rPr>
          <w:sz w:val="24"/>
          <w:szCs w:val="24"/>
        </w:rPr>
      </w:pPr>
    </w:p>
    <w:p w:rsidR="00300348" w:rsidRPr="0059293A" w:rsidRDefault="00300348" w:rsidP="0059293A">
      <w:pPr>
        <w:ind w:left="120"/>
        <w:jc w:val="center"/>
        <w:rPr>
          <w:sz w:val="24"/>
          <w:szCs w:val="24"/>
        </w:rPr>
      </w:pPr>
    </w:p>
    <w:p w:rsidR="00300348" w:rsidRPr="0059293A" w:rsidRDefault="00300348" w:rsidP="0059293A">
      <w:pPr>
        <w:ind w:left="120"/>
        <w:jc w:val="center"/>
        <w:rPr>
          <w:sz w:val="24"/>
          <w:szCs w:val="24"/>
        </w:rPr>
      </w:pPr>
    </w:p>
    <w:p w:rsidR="00300348" w:rsidRPr="0059293A" w:rsidRDefault="00300348" w:rsidP="0059293A">
      <w:pPr>
        <w:ind w:left="120"/>
        <w:jc w:val="center"/>
        <w:rPr>
          <w:sz w:val="24"/>
          <w:szCs w:val="24"/>
        </w:rPr>
      </w:pPr>
    </w:p>
    <w:p w:rsidR="00300348" w:rsidRPr="0059293A" w:rsidRDefault="00300348" w:rsidP="0059293A">
      <w:pPr>
        <w:ind w:left="120"/>
        <w:jc w:val="center"/>
        <w:rPr>
          <w:sz w:val="24"/>
          <w:szCs w:val="24"/>
        </w:rPr>
      </w:pPr>
    </w:p>
    <w:p w:rsidR="00300348" w:rsidRPr="0059293A" w:rsidRDefault="00300348" w:rsidP="0059293A">
      <w:pPr>
        <w:ind w:left="120"/>
        <w:jc w:val="center"/>
        <w:rPr>
          <w:sz w:val="24"/>
          <w:szCs w:val="24"/>
        </w:rPr>
      </w:pPr>
    </w:p>
    <w:p w:rsidR="00300348" w:rsidRPr="0059293A" w:rsidRDefault="00300348" w:rsidP="0059293A">
      <w:pPr>
        <w:ind w:left="120"/>
        <w:jc w:val="center"/>
        <w:rPr>
          <w:sz w:val="24"/>
          <w:szCs w:val="24"/>
        </w:rPr>
      </w:pPr>
    </w:p>
    <w:p w:rsidR="00300348" w:rsidRPr="0059293A" w:rsidRDefault="00300348" w:rsidP="0059293A">
      <w:pPr>
        <w:ind w:left="120"/>
        <w:jc w:val="center"/>
        <w:rPr>
          <w:sz w:val="24"/>
          <w:szCs w:val="24"/>
        </w:rPr>
      </w:pPr>
    </w:p>
    <w:p w:rsidR="00300348" w:rsidRPr="0059293A" w:rsidRDefault="00300348" w:rsidP="0059293A">
      <w:pPr>
        <w:ind w:left="120"/>
        <w:jc w:val="center"/>
        <w:rPr>
          <w:sz w:val="24"/>
          <w:szCs w:val="24"/>
        </w:rPr>
      </w:pPr>
    </w:p>
    <w:p w:rsidR="00300348" w:rsidRPr="0059293A" w:rsidRDefault="00300348" w:rsidP="0059293A">
      <w:pPr>
        <w:ind w:left="120"/>
        <w:jc w:val="center"/>
        <w:rPr>
          <w:sz w:val="24"/>
          <w:szCs w:val="24"/>
        </w:rPr>
      </w:pPr>
    </w:p>
    <w:p w:rsidR="00300348" w:rsidRPr="0059293A" w:rsidRDefault="00300348" w:rsidP="0059293A">
      <w:pPr>
        <w:ind w:left="120"/>
        <w:jc w:val="center"/>
        <w:rPr>
          <w:sz w:val="24"/>
          <w:szCs w:val="24"/>
        </w:rPr>
      </w:pPr>
    </w:p>
    <w:p w:rsidR="00300348" w:rsidRPr="0059293A" w:rsidRDefault="00300348" w:rsidP="0059293A">
      <w:pPr>
        <w:ind w:left="120"/>
        <w:jc w:val="center"/>
        <w:rPr>
          <w:sz w:val="24"/>
          <w:szCs w:val="24"/>
        </w:rPr>
      </w:pPr>
    </w:p>
    <w:p w:rsidR="00300348" w:rsidRPr="0059293A" w:rsidRDefault="00300348" w:rsidP="0059293A">
      <w:pPr>
        <w:ind w:left="120"/>
        <w:jc w:val="center"/>
        <w:rPr>
          <w:sz w:val="24"/>
          <w:szCs w:val="24"/>
        </w:rPr>
      </w:pPr>
    </w:p>
    <w:p w:rsidR="00300348" w:rsidRPr="0059293A" w:rsidRDefault="00300348" w:rsidP="0059293A">
      <w:pPr>
        <w:ind w:left="120"/>
        <w:jc w:val="center"/>
        <w:rPr>
          <w:sz w:val="24"/>
          <w:szCs w:val="24"/>
        </w:rPr>
      </w:pPr>
    </w:p>
    <w:p w:rsidR="00300348" w:rsidRPr="0059293A" w:rsidRDefault="00300348" w:rsidP="0059293A">
      <w:pPr>
        <w:ind w:left="120"/>
        <w:jc w:val="center"/>
        <w:rPr>
          <w:sz w:val="24"/>
          <w:szCs w:val="24"/>
        </w:rPr>
      </w:pPr>
    </w:p>
    <w:p w:rsidR="00300348" w:rsidRPr="0059293A" w:rsidRDefault="00300348" w:rsidP="0059293A">
      <w:pPr>
        <w:ind w:left="120"/>
        <w:jc w:val="center"/>
        <w:rPr>
          <w:sz w:val="24"/>
          <w:szCs w:val="24"/>
        </w:rPr>
      </w:pPr>
    </w:p>
    <w:p w:rsidR="00300348" w:rsidRPr="0059293A" w:rsidRDefault="00300348" w:rsidP="0059293A">
      <w:pPr>
        <w:ind w:left="120"/>
        <w:jc w:val="center"/>
        <w:rPr>
          <w:sz w:val="24"/>
          <w:szCs w:val="24"/>
        </w:rPr>
      </w:pPr>
    </w:p>
    <w:p w:rsidR="00300348" w:rsidRPr="0059293A" w:rsidRDefault="00300348" w:rsidP="0059293A">
      <w:pPr>
        <w:ind w:left="120"/>
        <w:jc w:val="center"/>
        <w:rPr>
          <w:sz w:val="24"/>
          <w:szCs w:val="24"/>
        </w:rPr>
      </w:pPr>
    </w:p>
    <w:p w:rsidR="00300348" w:rsidRPr="0059293A" w:rsidRDefault="00300348" w:rsidP="0059293A">
      <w:pPr>
        <w:ind w:left="120"/>
        <w:jc w:val="center"/>
        <w:rPr>
          <w:sz w:val="24"/>
          <w:szCs w:val="24"/>
        </w:rPr>
      </w:pPr>
    </w:p>
    <w:p w:rsidR="00BA4E93" w:rsidRPr="008B68EA" w:rsidRDefault="00300348" w:rsidP="00266D10">
      <w:pPr>
        <w:jc w:val="center"/>
        <w:rPr>
          <w:b/>
          <w:color w:val="000000"/>
          <w:sz w:val="24"/>
          <w:szCs w:val="24"/>
        </w:rPr>
      </w:pPr>
      <w:bookmarkStart w:id="1" w:name="fa5bb89e-7d9f-4fc4-a1ba-c6bd09c19ff7"/>
      <w:r w:rsidRPr="0059293A">
        <w:rPr>
          <w:b/>
          <w:color w:val="000000"/>
          <w:sz w:val="24"/>
          <w:szCs w:val="24"/>
        </w:rPr>
        <w:t>г. Норильск</w:t>
      </w:r>
      <w:bookmarkStart w:id="2" w:name="_Toc512976992"/>
      <w:bookmarkEnd w:id="0"/>
      <w:bookmarkEnd w:id="1"/>
    </w:p>
    <w:p w:rsidR="005870A6" w:rsidRDefault="005870A6" w:rsidP="0059293A">
      <w:pPr>
        <w:widowControl w:val="0"/>
        <w:ind w:firstLine="709"/>
        <w:jc w:val="center"/>
        <w:outlineLvl w:val="0"/>
        <w:rPr>
          <w:rFonts w:eastAsia="Calibri"/>
          <w:b/>
          <w:sz w:val="24"/>
          <w:szCs w:val="24"/>
          <w:lang w:eastAsia="en-US"/>
        </w:rPr>
      </w:pPr>
    </w:p>
    <w:p w:rsidR="007B64C0" w:rsidRPr="0059293A" w:rsidRDefault="007B64C0" w:rsidP="0059293A">
      <w:pPr>
        <w:widowControl w:val="0"/>
        <w:ind w:firstLine="709"/>
        <w:jc w:val="center"/>
        <w:outlineLvl w:val="0"/>
        <w:rPr>
          <w:rFonts w:eastAsia="Calibri"/>
          <w:b/>
          <w:sz w:val="24"/>
          <w:szCs w:val="24"/>
          <w:lang w:eastAsia="en-US"/>
        </w:rPr>
      </w:pPr>
      <w:r w:rsidRPr="0059293A">
        <w:rPr>
          <w:rFonts w:eastAsia="Calibri"/>
          <w:b/>
          <w:sz w:val="24"/>
          <w:szCs w:val="24"/>
          <w:lang w:eastAsia="en-US"/>
        </w:rPr>
        <w:lastRenderedPageBreak/>
        <w:t>Пояснительная записка</w:t>
      </w:r>
      <w:bookmarkEnd w:id="2"/>
    </w:p>
    <w:p w:rsidR="00300348" w:rsidRPr="0059293A" w:rsidRDefault="00300348" w:rsidP="0059293A">
      <w:pPr>
        <w:widowControl w:val="0"/>
        <w:ind w:firstLine="709"/>
        <w:jc w:val="center"/>
        <w:outlineLvl w:val="0"/>
        <w:rPr>
          <w:rFonts w:eastAsia="Calibri"/>
          <w:b/>
          <w:sz w:val="24"/>
          <w:szCs w:val="24"/>
          <w:lang w:eastAsia="en-US"/>
        </w:rPr>
      </w:pPr>
    </w:p>
    <w:p w:rsidR="00300348" w:rsidRPr="008B68EA" w:rsidRDefault="008B68EA" w:rsidP="008B68EA">
      <w:pPr>
        <w:ind w:firstLine="567"/>
        <w:jc w:val="both"/>
        <w:rPr>
          <w:rFonts w:eastAsia="Calibri"/>
          <w:sz w:val="24"/>
          <w:szCs w:val="24"/>
          <w:lang w:eastAsia="en-US"/>
        </w:rPr>
      </w:pPr>
      <w:r w:rsidRPr="008B68EA">
        <w:rPr>
          <w:rFonts w:eastAsia="Calibri"/>
          <w:sz w:val="24"/>
          <w:szCs w:val="24"/>
          <w:lang w:eastAsia="en-US"/>
        </w:rPr>
        <w:t xml:space="preserve">Рабочая программа учебного </w:t>
      </w:r>
      <w:r>
        <w:rPr>
          <w:rFonts w:eastAsia="Calibri"/>
          <w:sz w:val="24"/>
          <w:szCs w:val="24"/>
          <w:lang w:eastAsia="en-US"/>
        </w:rPr>
        <w:t>предмета</w:t>
      </w:r>
      <w:r w:rsidRPr="008B68EA">
        <w:rPr>
          <w:rFonts w:eastAsia="Calibri"/>
          <w:sz w:val="24"/>
          <w:szCs w:val="24"/>
          <w:lang w:eastAsia="en-US"/>
        </w:rPr>
        <w:t xml:space="preserve"> «</w:t>
      </w:r>
      <w:r>
        <w:rPr>
          <w:rFonts w:eastAsia="Calibri"/>
          <w:sz w:val="24"/>
          <w:szCs w:val="24"/>
          <w:lang w:eastAsia="en-US"/>
        </w:rPr>
        <w:t>Математика</w:t>
      </w:r>
      <w:r w:rsidRPr="008B68EA">
        <w:rPr>
          <w:rFonts w:eastAsia="Calibri"/>
          <w:sz w:val="24"/>
          <w:szCs w:val="24"/>
          <w:lang w:eastAsia="en-US"/>
        </w:rPr>
        <w:t>» – часть основной образовательной программы МАОУ «Гимназия № 48» соответствующего уровня общего образования, входящая в ее содержательный раздел.</w:t>
      </w:r>
    </w:p>
    <w:p w:rsidR="00300348" w:rsidRPr="0059293A" w:rsidRDefault="00300348" w:rsidP="005870A6">
      <w:pPr>
        <w:spacing w:before="100" w:beforeAutospacing="1" w:after="100" w:afterAutospacing="1"/>
        <w:ind w:right="180" w:firstLine="360"/>
        <w:contextualSpacing/>
        <w:rPr>
          <w:color w:val="000000"/>
          <w:sz w:val="24"/>
          <w:szCs w:val="24"/>
        </w:rPr>
      </w:pPr>
      <w:r w:rsidRPr="0059293A">
        <w:rPr>
          <w:color w:val="000000"/>
          <w:sz w:val="24"/>
          <w:szCs w:val="24"/>
        </w:rPr>
        <w:t xml:space="preserve">Рабочая программа разработана в соответствии </w:t>
      </w:r>
      <w:proofErr w:type="gramStart"/>
      <w:r w:rsidRPr="0059293A">
        <w:rPr>
          <w:color w:val="000000"/>
          <w:sz w:val="24"/>
          <w:szCs w:val="24"/>
        </w:rPr>
        <w:t>с</w:t>
      </w:r>
      <w:proofErr w:type="gramEnd"/>
      <w:r w:rsidRPr="0059293A">
        <w:rPr>
          <w:color w:val="000000"/>
          <w:sz w:val="24"/>
          <w:szCs w:val="24"/>
        </w:rPr>
        <w:t>:</w:t>
      </w:r>
    </w:p>
    <w:p w:rsidR="005870A6" w:rsidRPr="005870A6" w:rsidRDefault="005870A6" w:rsidP="005870A6">
      <w:pPr>
        <w:numPr>
          <w:ilvl w:val="0"/>
          <w:numId w:val="24"/>
        </w:numPr>
        <w:spacing w:after="200"/>
        <w:jc w:val="both"/>
        <w:rPr>
          <w:rFonts w:eastAsia="Calibri"/>
          <w:sz w:val="24"/>
          <w:szCs w:val="24"/>
          <w:lang w:eastAsia="en-US"/>
        </w:rPr>
      </w:pPr>
      <w:r w:rsidRPr="005870A6">
        <w:rPr>
          <w:rFonts w:eastAsia="Calibri"/>
          <w:sz w:val="24"/>
          <w:szCs w:val="24"/>
          <w:lang w:eastAsia="en-US"/>
        </w:rPr>
        <w:t>Федеральным законом от 29.12.2012 № 273-ФЗ «Об образовании в Российской Федерации»</w:t>
      </w:r>
    </w:p>
    <w:p w:rsidR="005870A6" w:rsidRPr="005870A6" w:rsidRDefault="005870A6" w:rsidP="005870A6">
      <w:pPr>
        <w:numPr>
          <w:ilvl w:val="0"/>
          <w:numId w:val="24"/>
        </w:numPr>
        <w:spacing w:after="200"/>
        <w:jc w:val="both"/>
        <w:rPr>
          <w:rFonts w:eastAsia="Calibri"/>
          <w:sz w:val="24"/>
          <w:szCs w:val="24"/>
          <w:lang w:eastAsia="en-US"/>
        </w:rPr>
      </w:pPr>
      <w:r w:rsidRPr="005870A6">
        <w:rPr>
          <w:rFonts w:eastAsia="Calibri"/>
          <w:sz w:val="24"/>
          <w:szCs w:val="24"/>
          <w:lang w:eastAsia="en-US"/>
        </w:rPr>
        <w:t>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5870A6" w:rsidRPr="005870A6" w:rsidRDefault="005870A6" w:rsidP="005870A6">
      <w:pPr>
        <w:numPr>
          <w:ilvl w:val="0"/>
          <w:numId w:val="24"/>
        </w:numPr>
        <w:spacing w:after="200"/>
        <w:jc w:val="both"/>
        <w:rPr>
          <w:rFonts w:eastAsia="Calibri"/>
          <w:sz w:val="24"/>
          <w:szCs w:val="24"/>
          <w:lang w:eastAsia="en-US"/>
        </w:rPr>
      </w:pPr>
      <w:r w:rsidRPr="005870A6">
        <w:rPr>
          <w:rFonts w:eastAsia="Calibri"/>
          <w:sz w:val="24"/>
          <w:szCs w:val="24"/>
          <w:lang w:eastAsia="en-US"/>
        </w:rPr>
        <w:t xml:space="preserve">образовательным стандартом среднего общего образования, утв. приказом </w:t>
      </w:r>
      <w:proofErr w:type="spellStart"/>
      <w:r w:rsidRPr="005870A6">
        <w:rPr>
          <w:rFonts w:eastAsia="Calibri"/>
          <w:sz w:val="24"/>
          <w:szCs w:val="24"/>
          <w:lang w:eastAsia="en-US"/>
        </w:rPr>
        <w:t>Минобрнауки</w:t>
      </w:r>
      <w:proofErr w:type="spellEnd"/>
      <w:r w:rsidRPr="005870A6">
        <w:rPr>
          <w:rFonts w:eastAsia="Calibri"/>
          <w:sz w:val="24"/>
          <w:szCs w:val="24"/>
          <w:lang w:eastAsia="en-US"/>
        </w:rPr>
        <w:t xml:space="preserve"> России от 17.05.2012 № 413 (далее – ФГОС СОО);</w:t>
      </w:r>
    </w:p>
    <w:p w:rsidR="0012174F" w:rsidRPr="005870A6" w:rsidRDefault="005870A6" w:rsidP="005870A6">
      <w:pPr>
        <w:numPr>
          <w:ilvl w:val="0"/>
          <w:numId w:val="24"/>
        </w:numPr>
        <w:spacing w:after="200"/>
        <w:jc w:val="both"/>
        <w:rPr>
          <w:rFonts w:eastAsia="Calibri"/>
          <w:sz w:val="24"/>
          <w:szCs w:val="24"/>
          <w:lang w:eastAsia="en-US"/>
        </w:rPr>
      </w:pPr>
      <w:r w:rsidRPr="005870A6">
        <w:rPr>
          <w:rFonts w:eastAsia="Calibri"/>
          <w:sz w:val="24"/>
          <w:szCs w:val="24"/>
          <w:lang w:eastAsia="en-US"/>
        </w:rPr>
        <w:t xml:space="preserve">положением «О структуре, порядке </w:t>
      </w:r>
      <w:r w:rsidRPr="005870A6">
        <w:rPr>
          <w:sz w:val="24"/>
          <w:szCs w:val="24"/>
        </w:rPr>
        <w:t>разработки и утверждения рабочих программ учебных предметов, курсов, дисциплин (модулей) МАОУ «Гимназия № 48».</w:t>
      </w:r>
    </w:p>
    <w:p w:rsidR="007B64C0" w:rsidRPr="0059293A" w:rsidRDefault="00192325" w:rsidP="0059293A">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firstLine="709"/>
        <w:jc w:val="both"/>
        <w:outlineLvl w:val="0"/>
        <w:rPr>
          <w:rFonts w:eastAsia="Arial Unicode MS"/>
          <w:color w:val="000000"/>
          <w:sz w:val="24"/>
          <w:szCs w:val="24"/>
          <w:u w:color="000000"/>
        </w:rPr>
      </w:pPr>
      <w:proofErr w:type="gramStart"/>
      <w:r w:rsidRPr="0059293A">
        <w:rPr>
          <w:rFonts w:eastAsia="Arial Unicode MS"/>
          <w:color w:val="000000"/>
          <w:sz w:val="24"/>
          <w:szCs w:val="24"/>
          <w:u w:color="000000"/>
        </w:rPr>
        <w:t>Рабочая программа</w:t>
      </w:r>
      <w:r w:rsidR="00300348" w:rsidRPr="0059293A">
        <w:rPr>
          <w:rFonts w:eastAsia="Arial Unicode MS"/>
          <w:color w:val="000000"/>
          <w:sz w:val="24"/>
          <w:szCs w:val="24"/>
          <w:u w:color="000000"/>
        </w:rPr>
        <w:t xml:space="preserve"> по математике </w:t>
      </w:r>
      <w:r w:rsidR="0059293A">
        <w:rPr>
          <w:rFonts w:eastAsia="Arial Unicode MS"/>
          <w:color w:val="000000"/>
          <w:sz w:val="24"/>
          <w:szCs w:val="24"/>
          <w:u w:color="000000"/>
        </w:rPr>
        <w:t xml:space="preserve">для </w:t>
      </w:r>
      <w:r w:rsidR="000A3FCC">
        <w:rPr>
          <w:rFonts w:eastAsia="Arial Unicode MS"/>
          <w:color w:val="000000"/>
          <w:sz w:val="24"/>
          <w:szCs w:val="24"/>
          <w:u w:color="000000"/>
        </w:rPr>
        <w:t xml:space="preserve">10-11-х классов </w:t>
      </w:r>
      <w:r w:rsidR="007B64C0" w:rsidRPr="0059293A">
        <w:rPr>
          <w:rFonts w:eastAsia="Arial Unicode MS"/>
          <w:color w:val="000000"/>
          <w:sz w:val="24"/>
          <w:szCs w:val="24"/>
          <w:u w:color="000000"/>
        </w:rPr>
        <w:t xml:space="preserve">является составной частью основной  образовательной программы среднего общего образования МАОУ №Гимназия № 48» </w:t>
      </w:r>
      <w:r w:rsidR="007B64C0" w:rsidRPr="0059293A">
        <w:rPr>
          <w:rFonts w:eastAsia="Arial Unicode MS"/>
          <w:color w:val="000000"/>
          <w:kern w:val="16"/>
          <w:sz w:val="24"/>
          <w:szCs w:val="24"/>
          <w:u w:color="000000"/>
        </w:rPr>
        <w:t xml:space="preserve">и составлена </w:t>
      </w:r>
      <w:r w:rsidR="007B64C0" w:rsidRPr="0059293A">
        <w:rPr>
          <w:rFonts w:eastAsia="Arial Unicode MS"/>
          <w:color w:val="000000"/>
          <w:sz w:val="24"/>
          <w:szCs w:val="24"/>
          <w:u w:color="000000"/>
        </w:rPr>
        <w:t xml:space="preserve">в соответствии с основными положениями Федерального государственного образовательного стандарта среднего общего образования (приказ </w:t>
      </w:r>
      <w:proofErr w:type="spellStart"/>
      <w:r w:rsidR="007B64C0" w:rsidRPr="0059293A">
        <w:rPr>
          <w:rFonts w:eastAsia="Arial Unicode MS"/>
          <w:color w:val="000000"/>
          <w:sz w:val="24"/>
          <w:szCs w:val="24"/>
          <w:u w:color="000000"/>
        </w:rPr>
        <w:t>Минобрнауки</w:t>
      </w:r>
      <w:proofErr w:type="spellEnd"/>
      <w:r w:rsidR="007B64C0" w:rsidRPr="0059293A">
        <w:rPr>
          <w:rFonts w:eastAsia="Arial Unicode MS"/>
          <w:color w:val="000000"/>
          <w:sz w:val="24"/>
          <w:szCs w:val="24"/>
          <w:u w:color="000000"/>
        </w:rPr>
        <w:t xml:space="preserve"> РФ № 413 от 17 мая 2012 г.</w:t>
      </w:r>
      <w:r w:rsidR="004525FB" w:rsidRPr="0059293A">
        <w:rPr>
          <w:rFonts w:eastAsia="Calibri"/>
          <w:sz w:val="24"/>
          <w:szCs w:val="24"/>
        </w:rPr>
        <w:t xml:space="preserve"> (ред. От 29.06.2017</w:t>
      </w:r>
      <w:r w:rsidR="007B64C0" w:rsidRPr="0059293A">
        <w:rPr>
          <w:rFonts w:eastAsia="Arial Unicode MS"/>
          <w:color w:val="000000"/>
          <w:sz w:val="24"/>
          <w:szCs w:val="24"/>
          <w:u w:color="000000"/>
        </w:rPr>
        <w:t>)</w:t>
      </w:r>
      <w:r w:rsidR="007B64C0" w:rsidRPr="0059293A">
        <w:rPr>
          <w:rFonts w:eastAsia="Arial Unicode MS"/>
          <w:color w:val="000000"/>
          <w:kern w:val="16"/>
          <w:sz w:val="24"/>
          <w:szCs w:val="24"/>
          <w:u w:color="000000"/>
        </w:rPr>
        <w:t xml:space="preserve">, рекомендациями Примерной программы </w:t>
      </w:r>
      <w:r w:rsidR="007B64C0" w:rsidRPr="0059293A">
        <w:rPr>
          <w:rFonts w:eastAsia="Arial Unicode MS"/>
          <w:color w:val="000000"/>
          <w:sz w:val="24"/>
          <w:szCs w:val="24"/>
          <w:u w:color="000000"/>
        </w:rPr>
        <w:t>среднего общего образования по ма</w:t>
      </w:r>
      <w:r w:rsidR="00332432" w:rsidRPr="0059293A">
        <w:rPr>
          <w:rFonts w:eastAsia="Arial Unicode MS"/>
          <w:color w:val="000000"/>
          <w:sz w:val="24"/>
          <w:szCs w:val="24"/>
          <w:u w:color="000000"/>
        </w:rPr>
        <w:t>тематике.</w:t>
      </w:r>
      <w:proofErr w:type="gramEnd"/>
      <w:r w:rsidR="00332432" w:rsidRPr="0059293A">
        <w:rPr>
          <w:rFonts w:eastAsia="Arial Unicode MS"/>
          <w:color w:val="000000"/>
          <w:sz w:val="24"/>
          <w:szCs w:val="24"/>
          <w:u w:color="000000"/>
        </w:rPr>
        <w:t xml:space="preserve"> </w:t>
      </w:r>
      <w:r w:rsidR="007B64C0" w:rsidRPr="0059293A">
        <w:rPr>
          <w:rFonts w:eastAsia="Arial Unicode MS"/>
          <w:color w:val="000000"/>
          <w:sz w:val="24"/>
          <w:szCs w:val="24"/>
          <w:u w:color="000000"/>
        </w:rPr>
        <w:t xml:space="preserve"> Программы общеобразовательных учреждений ФГОС. Математика 10-11 классы, соста</w:t>
      </w:r>
      <w:r w:rsidR="00332432" w:rsidRPr="0059293A">
        <w:rPr>
          <w:rFonts w:eastAsia="Arial Unicode MS"/>
          <w:color w:val="000000"/>
          <w:sz w:val="24"/>
          <w:szCs w:val="24"/>
          <w:u w:color="000000"/>
        </w:rPr>
        <w:t xml:space="preserve">витель </w:t>
      </w:r>
      <w:r w:rsidR="00C70A60" w:rsidRPr="0059293A">
        <w:rPr>
          <w:rFonts w:eastAsia="Arial Unicode MS"/>
          <w:color w:val="000000"/>
          <w:sz w:val="24"/>
          <w:szCs w:val="24"/>
          <w:u w:color="000000"/>
        </w:rPr>
        <w:t xml:space="preserve">Т.А. </w:t>
      </w:r>
      <w:proofErr w:type="spellStart"/>
      <w:r w:rsidR="00332432" w:rsidRPr="0059293A">
        <w:rPr>
          <w:rFonts w:eastAsia="Arial Unicode MS"/>
          <w:color w:val="000000"/>
          <w:sz w:val="24"/>
          <w:szCs w:val="24"/>
          <w:u w:color="000000"/>
        </w:rPr>
        <w:t>Бурмистрова</w:t>
      </w:r>
      <w:proofErr w:type="spellEnd"/>
      <w:r w:rsidR="00332432" w:rsidRPr="0059293A">
        <w:rPr>
          <w:rFonts w:eastAsia="Arial Unicode MS"/>
          <w:color w:val="000000"/>
          <w:sz w:val="24"/>
          <w:szCs w:val="24"/>
          <w:u w:color="000000"/>
        </w:rPr>
        <w:t xml:space="preserve"> </w:t>
      </w:r>
      <w:r w:rsidR="007B64C0" w:rsidRPr="0059293A">
        <w:rPr>
          <w:rFonts w:eastAsia="Arial Unicode MS"/>
          <w:color w:val="000000"/>
          <w:sz w:val="24"/>
          <w:szCs w:val="24"/>
          <w:u w:color="000000"/>
        </w:rPr>
        <w:t xml:space="preserve">Алгебра и начала математического анализа. Сборник рабочих программ. 10-11 классы базовый и углубленный уровни; пособие для учителей общеобразовательных учреждений </w:t>
      </w:r>
      <w:proofErr w:type="gramStart"/>
      <w:r w:rsidR="007B64C0" w:rsidRPr="0059293A">
        <w:rPr>
          <w:rFonts w:eastAsia="Arial Unicode MS"/>
          <w:color w:val="000000"/>
          <w:sz w:val="24"/>
          <w:szCs w:val="24"/>
          <w:u w:color="000000"/>
        </w:rPr>
        <w:t>-М</w:t>
      </w:r>
      <w:proofErr w:type="gramEnd"/>
      <w:r w:rsidR="007B64C0" w:rsidRPr="0059293A">
        <w:rPr>
          <w:rFonts w:eastAsia="Arial Unicode MS"/>
          <w:color w:val="000000"/>
          <w:sz w:val="24"/>
          <w:szCs w:val="24"/>
          <w:u w:color="000000"/>
        </w:rPr>
        <w:t>.: Просвещение, 2016; Геометрия. Сборник рабочих программ 10-11 классы; пособие для учителей общеобразовательных уч</w:t>
      </w:r>
      <w:r w:rsidR="00332432" w:rsidRPr="0059293A">
        <w:rPr>
          <w:rFonts w:eastAsia="Arial Unicode MS"/>
          <w:color w:val="000000"/>
          <w:sz w:val="24"/>
          <w:szCs w:val="24"/>
          <w:u w:color="000000"/>
        </w:rPr>
        <w:t xml:space="preserve">реждений </w:t>
      </w:r>
      <w:proofErr w:type="gramStart"/>
      <w:r w:rsidR="00332432" w:rsidRPr="0059293A">
        <w:rPr>
          <w:rFonts w:eastAsia="Arial Unicode MS"/>
          <w:color w:val="000000"/>
          <w:sz w:val="24"/>
          <w:szCs w:val="24"/>
          <w:u w:color="000000"/>
        </w:rPr>
        <w:t>-М</w:t>
      </w:r>
      <w:proofErr w:type="gramEnd"/>
      <w:r w:rsidR="00332432" w:rsidRPr="0059293A">
        <w:rPr>
          <w:rFonts w:eastAsia="Arial Unicode MS"/>
          <w:color w:val="000000"/>
          <w:sz w:val="24"/>
          <w:szCs w:val="24"/>
          <w:u w:color="000000"/>
        </w:rPr>
        <w:t>.: Просвещение, 2015.</w:t>
      </w:r>
    </w:p>
    <w:p w:rsidR="006407D2" w:rsidRPr="0059293A" w:rsidRDefault="0012174F" w:rsidP="0059293A">
      <w:pPr>
        <w:pStyle w:val="Af1"/>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jc w:val="both"/>
        <w:rPr>
          <w:rFonts w:ascii="Times New Roman" w:hAnsi="Times New Roman" w:cs="Times New Roman"/>
          <w:sz w:val="24"/>
          <w:szCs w:val="24"/>
          <w:shd w:val="clear" w:color="auto" w:fill="FFFFFF"/>
        </w:rPr>
      </w:pPr>
      <w:r w:rsidRPr="0059293A">
        <w:rPr>
          <w:rFonts w:ascii="Times New Roman" w:hAnsi="Times New Roman" w:cs="Times New Roman"/>
          <w:sz w:val="24"/>
          <w:szCs w:val="24"/>
          <w:shd w:val="clear" w:color="auto" w:fill="FFFFFF"/>
        </w:rPr>
        <w:tab/>
      </w:r>
      <w:r w:rsidR="006407D2" w:rsidRPr="0059293A">
        <w:rPr>
          <w:rFonts w:ascii="Times New Roman" w:hAnsi="Times New Roman" w:cs="Times New Roman"/>
          <w:sz w:val="24"/>
          <w:szCs w:val="24"/>
          <w:shd w:val="clear" w:color="auto" w:fill="FFFFFF"/>
        </w:rPr>
        <w:t>Изучение математики в старшей школе осуществляется на двух уровнях - базовом и профильном, каждый из которых имеет свою специфику.</w:t>
      </w:r>
    </w:p>
    <w:p w:rsidR="006407D2" w:rsidRPr="0059293A" w:rsidRDefault="0012174F" w:rsidP="0059293A">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rFonts w:eastAsia="Arial Unicode MS"/>
          <w:color w:val="000000"/>
          <w:sz w:val="24"/>
          <w:szCs w:val="24"/>
          <w:u w:color="000000"/>
          <w:shd w:val="clear" w:color="auto" w:fill="FFFFFF"/>
        </w:rPr>
      </w:pPr>
      <w:r w:rsidRPr="0059293A">
        <w:rPr>
          <w:rFonts w:eastAsia="Arial Unicode MS"/>
          <w:color w:val="000000"/>
          <w:sz w:val="24"/>
          <w:szCs w:val="24"/>
          <w:u w:color="000000"/>
          <w:shd w:val="clear" w:color="auto" w:fill="FFFFFF"/>
        </w:rPr>
        <w:tab/>
      </w:r>
      <w:r w:rsidR="006407D2" w:rsidRPr="0059293A">
        <w:rPr>
          <w:rFonts w:eastAsia="Arial Unicode MS"/>
          <w:color w:val="000000"/>
          <w:sz w:val="24"/>
          <w:szCs w:val="24"/>
          <w:u w:color="000000"/>
          <w:shd w:val="clear" w:color="auto" w:fill="FFFFFF"/>
        </w:rPr>
        <w:t>На базовом уровне решаются проблемы, связанные с формированием общей культуры, с развивающими и воспитательными целями образования, в социализации личности. Изучение курса математики на базовом уровне ставит своей целью повысить культурный уровень человека и завешает формирование относительно целостной системы математических знаний как основы для продолжения образования в областях, не связанных с математикой.</w:t>
      </w:r>
    </w:p>
    <w:p w:rsidR="006407D2" w:rsidRPr="0059293A" w:rsidRDefault="0012174F" w:rsidP="0059293A">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rFonts w:eastAsia="Arial Unicode MS"/>
          <w:color w:val="000000"/>
          <w:sz w:val="24"/>
          <w:szCs w:val="24"/>
          <w:u w:color="000000"/>
          <w:shd w:val="clear" w:color="auto" w:fill="FFFFFF"/>
        </w:rPr>
      </w:pPr>
      <w:r w:rsidRPr="0059293A">
        <w:rPr>
          <w:rFonts w:eastAsia="Arial Unicode MS"/>
          <w:color w:val="000000"/>
          <w:sz w:val="24"/>
          <w:szCs w:val="24"/>
          <w:u w:color="000000"/>
          <w:shd w:val="clear" w:color="auto" w:fill="FFFFFF"/>
        </w:rPr>
        <w:tab/>
      </w:r>
      <w:r w:rsidR="006407D2" w:rsidRPr="0059293A">
        <w:rPr>
          <w:rFonts w:eastAsia="Arial Unicode MS"/>
          <w:color w:val="000000"/>
          <w:sz w:val="24"/>
          <w:szCs w:val="24"/>
          <w:u w:color="000000"/>
          <w:shd w:val="clear" w:color="auto" w:fill="FFFFFF"/>
        </w:rPr>
        <w:t>Углубленный уровень способствует получению образования в соответствии со склонностями и потребностями учащихся, обеспечивает их ориентацию и самоопределение. Изучение курса математики на углубленном уровне ставит своей целью завершение формирования системы математических знаний как основы для продолжения математического образования в системе профессиональной подготовки. Открывает дополнительные возможности для совершенствования интеллектуальных и творческих способностей выпускников, развития исследовательских умений и навыков, формирования культуры мышления и математического языка.</w:t>
      </w:r>
    </w:p>
    <w:p w:rsidR="00332432" w:rsidRPr="0059293A" w:rsidRDefault="00332432" w:rsidP="0059293A">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firstLine="709"/>
        <w:jc w:val="both"/>
        <w:outlineLvl w:val="0"/>
        <w:rPr>
          <w:rFonts w:eastAsia="Arial Unicode MS"/>
          <w:color w:val="000000"/>
          <w:sz w:val="24"/>
          <w:szCs w:val="24"/>
          <w:u w:color="000000"/>
        </w:rPr>
      </w:pPr>
      <w:r w:rsidRPr="0059293A">
        <w:rPr>
          <w:rFonts w:eastAsia="Calibri"/>
          <w:b/>
          <w:sz w:val="24"/>
          <w:szCs w:val="24"/>
          <w:lang w:eastAsia="en-US"/>
        </w:rPr>
        <w:t>Срок реализации</w:t>
      </w:r>
      <w:r w:rsidRPr="0059293A">
        <w:rPr>
          <w:rFonts w:eastAsia="Calibri"/>
          <w:sz w:val="24"/>
          <w:szCs w:val="24"/>
          <w:lang w:eastAsia="en-US"/>
        </w:rPr>
        <w:t xml:space="preserve"> программы 2 года.</w:t>
      </w:r>
    </w:p>
    <w:p w:rsidR="00ED26D5" w:rsidRPr="0059293A" w:rsidRDefault="00ED26D5" w:rsidP="0059293A">
      <w:pPr>
        <w:ind w:left="720"/>
        <w:contextualSpacing/>
        <w:jc w:val="both"/>
        <w:rPr>
          <w:rFonts w:eastAsia="Calibri"/>
          <w:sz w:val="24"/>
          <w:szCs w:val="24"/>
          <w:lang w:eastAsia="en-US"/>
        </w:rPr>
      </w:pPr>
      <w:r w:rsidRPr="0059293A">
        <w:rPr>
          <w:rFonts w:eastAsia="Calibri"/>
          <w:sz w:val="24"/>
          <w:szCs w:val="24"/>
          <w:lang w:eastAsia="en-US"/>
        </w:rPr>
        <w:t>Базовый уровень</w:t>
      </w:r>
    </w:p>
    <w:p w:rsidR="00332432" w:rsidRPr="0059293A" w:rsidRDefault="00332432" w:rsidP="0059293A">
      <w:pPr>
        <w:ind w:left="720"/>
        <w:contextualSpacing/>
        <w:jc w:val="both"/>
        <w:rPr>
          <w:rFonts w:eastAsia="Calibri"/>
          <w:sz w:val="24"/>
          <w:szCs w:val="24"/>
          <w:lang w:eastAsia="en-US"/>
        </w:rPr>
      </w:pPr>
      <w:r w:rsidRPr="0059293A">
        <w:rPr>
          <w:rFonts w:eastAsia="Calibri"/>
          <w:b/>
          <w:sz w:val="24"/>
          <w:szCs w:val="24"/>
          <w:lang w:eastAsia="en-US"/>
        </w:rPr>
        <w:t>10 класс:</w:t>
      </w:r>
      <w:r w:rsidRPr="0059293A">
        <w:rPr>
          <w:rFonts w:eastAsia="Calibri"/>
          <w:sz w:val="24"/>
          <w:szCs w:val="24"/>
          <w:lang w:eastAsia="en-US"/>
        </w:rPr>
        <w:t xml:space="preserve"> алгебра и нача</w:t>
      </w:r>
      <w:r w:rsidR="00045E98" w:rsidRPr="0059293A">
        <w:rPr>
          <w:rFonts w:eastAsia="Calibri"/>
          <w:sz w:val="24"/>
          <w:szCs w:val="24"/>
          <w:lang w:eastAsia="en-US"/>
        </w:rPr>
        <w:t>ла математического анализа  + геометрия,</w:t>
      </w:r>
      <w:r w:rsidRPr="0059293A">
        <w:rPr>
          <w:rFonts w:eastAsia="Calibri"/>
          <w:sz w:val="24"/>
          <w:szCs w:val="24"/>
          <w:lang w:eastAsia="en-US"/>
        </w:rPr>
        <w:t xml:space="preserve"> всего 136 часов;</w:t>
      </w:r>
    </w:p>
    <w:p w:rsidR="00332432" w:rsidRPr="0059293A" w:rsidRDefault="00332432" w:rsidP="0059293A">
      <w:pPr>
        <w:ind w:left="720"/>
        <w:contextualSpacing/>
        <w:jc w:val="both"/>
        <w:rPr>
          <w:rFonts w:eastAsia="Calibri"/>
          <w:sz w:val="24"/>
          <w:szCs w:val="24"/>
          <w:lang w:eastAsia="en-US"/>
        </w:rPr>
      </w:pPr>
      <w:r w:rsidRPr="0059293A">
        <w:rPr>
          <w:rFonts w:eastAsia="Calibri"/>
          <w:b/>
          <w:sz w:val="24"/>
          <w:szCs w:val="24"/>
          <w:lang w:eastAsia="en-US"/>
        </w:rPr>
        <w:t>11 класс:</w:t>
      </w:r>
      <w:r w:rsidRPr="0059293A">
        <w:rPr>
          <w:rFonts w:eastAsia="Calibri"/>
          <w:sz w:val="24"/>
          <w:szCs w:val="24"/>
          <w:lang w:eastAsia="en-US"/>
        </w:rPr>
        <w:t xml:space="preserve"> алгебра и начала математичес</w:t>
      </w:r>
      <w:r w:rsidR="00045E98" w:rsidRPr="0059293A">
        <w:rPr>
          <w:rFonts w:eastAsia="Calibri"/>
          <w:sz w:val="24"/>
          <w:szCs w:val="24"/>
          <w:lang w:eastAsia="en-US"/>
        </w:rPr>
        <w:t xml:space="preserve">кого анализа + геометрия </w:t>
      </w:r>
      <w:r w:rsidRPr="0059293A">
        <w:rPr>
          <w:rFonts w:eastAsia="Calibri"/>
          <w:sz w:val="24"/>
          <w:szCs w:val="24"/>
          <w:lang w:eastAsia="en-US"/>
        </w:rPr>
        <w:t>всего 136 часов;</w:t>
      </w:r>
    </w:p>
    <w:p w:rsidR="00332432" w:rsidRPr="0059293A" w:rsidRDefault="00332432" w:rsidP="0059293A">
      <w:pPr>
        <w:ind w:left="720"/>
        <w:contextualSpacing/>
        <w:jc w:val="both"/>
        <w:rPr>
          <w:rFonts w:eastAsia="Calibri"/>
          <w:sz w:val="24"/>
          <w:szCs w:val="24"/>
          <w:lang w:eastAsia="en-US"/>
        </w:rPr>
      </w:pPr>
      <w:r w:rsidRPr="0059293A">
        <w:rPr>
          <w:rFonts w:eastAsia="Calibri"/>
          <w:sz w:val="24"/>
          <w:szCs w:val="24"/>
          <w:lang w:eastAsia="en-US"/>
        </w:rPr>
        <w:t>Всего: 272 часа.</w:t>
      </w:r>
    </w:p>
    <w:p w:rsidR="007B64C0" w:rsidRPr="0059293A" w:rsidRDefault="00332432" w:rsidP="0059293A">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firstLine="709"/>
        <w:jc w:val="both"/>
        <w:outlineLvl w:val="0"/>
        <w:rPr>
          <w:rFonts w:eastAsia="Arial Unicode MS"/>
          <w:color w:val="000000"/>
          <w:sz w:val="24"/>
          <w:szCs w:val="24"/>
          <w:u w:color="000000"/>
          <w:shd w:val="clear" w:color="auto" w:fill="FFFFFF"/>
        </w:rPr>
      </w:pPr>
      <w:r w:rsidRPr="0059293A">
        <w:rPr>
          <w:rFonts w:eastAsia="Arial Unicode MS"/>
          <w:color w:val="000000"/>
          <w:sz w:val="24"/>
          <w:szCs w:val="24"/>
          <w:u w:color="000000"/>
          <w:shd w:val="clear" w:color="auto" w:fill="FFFFFF"/>
        </w:rPr>
        <w:t>Профильный уровень</w:t>
      </w:r>
    </w:p>
    <w:p w:rsidR="00332432" w:rsidRPr="0059293A" w:rsidRDefault="00332432" w:rsidP="0059293A">
      <w:pPr>
        <w:ind w:left="720"/>
        <w:contextualSpacing/>
        <w:jc w:val="both"/>
        <w:rPr>
          <w:rFonts w:eastAsia="Calibri"/>
          <w:sz w:val="24"/>
          <w:szCs w:val="24"/>
          <w:lang w:eastAsia="en-US"/>
        </w:rPr>
      </w:pPr>
      <w:r w:rsidRPr="0059293A">
        <w:rPr>
          <w:rFonts w:eastAsia="Calibri"/>
          <w:b/>
          <w:sz w:val="24"/>
          <w:szCs w:val="24"/>
          <w:lang w:eastAsia="en-US"/>
        </w:rPr>
        <w:t>10 класс:</w:t>
      </w:r>
      <w:r w:rsidRPr="0059293A">
        <w:rPr>
          <w:rFonts w:eastAsia="Calibri"/>
          <w:sz w:val="24"/>
          <w:szCs w:val="24"/>
          <w:lang w:eastAsia="en-US"/>
        </w:rPr>
        <w:t xml:space="preserve"> алгебра и начала математического анализа </w:t>
      </w:r>
      <w:r w:rsidR="00045E98" w:rsidRPr="0059293A">
        <w:rPr>
          <w:rFonts w:eastAsia="Calibri"/>
          <w:sz w:val="24"/>
          <w:szCs w:val="24"/>
          <w:lang w:eastAsia="en-US"/>
        </w:rPr>
        <w:t>+ геометрия,  всего 204</w:t>
      </w:r>
      <w:r w:rsidRPr="0059293A">
        <w:rPr>
          <w:rFonts w:eastAsia="Calibri"/>
          <w:sz w:val="24"/>
          <w:szCs w:val="24"/>
          <w:lang w:eastAsia="en-US"/>
        </w:rPr>
        <w:t xml:space="preserve"> часов;</w:t>
      </w:r>
    </w:p>
    <w:p w:rsidR="00332432" w:rsidRPr="0059293A" w:rsidRDefault="00332432" w:rsidP="0059293A">
      <w:pPr>
        <w:ind w:left="720"/>
        <w:contextualSpacing/>
        <w:jc w:val="both"/>
        <w:rPr>
          <w:rFonts w:eastAsia="Calibri"/>
          <w:sz w:val="24"/>
          <w:szCs w:val="24"/>
          <w:lang w:eastAsia="en-US"/>
        </w:rPr>
      </w:pPr>
      <w:r w:rsidRPr="0059293A">
        <w:rPr>
          <w:rFonts w:eastAsia="Calibri"/>
          <w:b/>
          <w:sz w:val="24"/>
          <w:szCs w:val="24"/>
          <w:lang w:eastAsia="en-US"/>
        </w:rPr>
        <w:t>11 класс:</w:t>
      </w:r>
      <w:r w:rsidRPr="0059293A">
        <w:rPr>
          <w:rFonts w:eastAsia="Calibri"/>
          <w:sz w:val="24"/>
          <w:szCs w:val="24"/>
          <w:lang w:eastAsia="en-US"/>
        </w:rPr>
        <w:t xml:space="preserve"> алгебра и нач</w:t>
      </w:r>
      <w:r w:rsidR="00045E98" w:rsidRPr="0059293A">
        <w:rPr>
          <w:rFonts w:eastAsia="Calibri"/>
          <w:sz w:val="24"/>
          <w:szCs w:val="24"/>
          <w:lang w:eastAsia="en-US"/>
        </w:rPr>
        <w:t>ала математического анализа  + геометрия, всего 204</w:t>
      </w:r>
      <w:r w:rsidRPr="0059293A">
        <w:rPr>
          <w:rFonts w:eastAsia="Calibri"/>
          <w:sz w:val="24"/>
          <w:szCs w:val="24"/>
          <w:lang w:eastAsia="en-US"/>
        </w:rPr>
        <w:t xml:space="preserve"> часов;</w:t>
      </w:r>
    </w:p>
    <w:p w:rsidR="00332432" w:rsidRPr="0059293A" w:rsidRDefault="00332432" w:rsidP="0059293A">
      <w:pPr>
        <w:ind w:left="720"/>
        <w:contextualSpacing/>
        <w:jc w:val="both"/>
        <w:rPr>
          <w:rFonts w:eastAsia="Calibri"/>
          <w:sz w:val="24"/>
          <w:szCs w:val="24"/>
          <w:lang w:eastAsia="en-US"/>
        </w:rPr>
      </w:pPr>
      <w:r w:rsidRPr="0059293A">
        <w:rPr>
          <w:rFonts w:eastAsia="Calibri"/>
          <w:sz w:val="24"/>
          <w:szCs w:val="24"/>
          <w:lang w:eastAsia="en-US"/>
        </w:rPr>
        <w:t xml:space="preserve">Всего: </w:t>
      </w:r>
      <w:r w:rsidR="00045E98" w:rsidRPr="0059293A">
        <w:rPr>
          <w:rFonts w:eastAsia="Calibri"/>
          <w:sz w:val="24"/>
          <w:szCs w:val="24"/>
          <w:lang w:eastAsia="en-US"/>
        </w:rPr>
        <w:t>408 часов</w:t>
      </w:r>
      <w:r w:rsidRPr="0059293A">
        <w:rPr>
          <w:rFonts w:eastAsia="Calibri"/>
          <w:sz w:val="24"/>
          <w:szCs w:val="24"/>
          <w:lang w:eastAsia="en-US"/>
        </w:rPr>
        <w:t>.</w:t>
      </w:r>
    </w:p>
    <w:p w:rsidR="00332432" w:rsidRPr="0059293A" w:rsidRDefault="00332432" w:rsidP="0059293A">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firstLine="709"/>
        <w:jc w:val="both"/>
        <w:outlineLvl w:val="0"/>
        <w:rPr>
          <w:rFonts w:eastAsia="Arial Unicode MS"/>
          <w:color w:val="000000"/>
          <w:sz w:val="24"/>
          <w:szCs w:val="24"/>
          <w:u w:color="000000"/>
          <w:shd w:val="clear" w:color="auto" w:fill="FFFFFF"/>
        </w:rPr>
      </w:pPr>
    </w:p>
    <w:p w:rsidR="007B64C0" w:rsidRPr="0059293A" w:rsidRDefault="007B64C0" w:rsidP="0059293A">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firstLine="709"/>
        <w:jc w:val="both"/>
        <w:outlineLvl w:val="0"/>
        <w:rPr>
          <w:rFonts w:eastAsia="Arial Unicode MS"/>
          <w:color w:val="000000"/>
          <w:sz w:val="24"/>
          <w:szCs w:val="24"/>
          <w:u w:color="000000"/>
          <w:shd w:val="clear" w:color="auto" w:fill="FFFFFF"/>
        </w:rPr>
      </w:pPr>
      <w:r w:rsidRPr="0059293A">
        <w:rPr>
          <w:rFonts w:eastAsia="Arial Unicode MS"/>
          <w:color w:val="000000"/>
          <w:sz w:val="24"/>
          <w:szCs w:val="24"/>
          <w:u w:color="000000"/>
          <w:shd w:val="clear" w:color="auto" w:fill="FFFFFF"/>
        </w:rPr>
        <w:t xml:space="preserve">Изучение курса математики на </w:t>
      </w:r>
      <w:r w:rsidR="00605F0C" w:rsidRPr="0059293A">
        <w:rPr>
          <w:rFonts w:eastAsia="Arial Unicode MS"/>
          <w:b/>
          <w:color w:val="000000"/>
          <w:sz w:val="24"/>
          <w:szCs w:val="24"/>
          <w:u w:color="000000"/>
          <w:shd w:val="clear" w:color="auto" w:fill="FFFFFF"/>
        </w:rPr>
        <w:t>базовом</w:t>
      </w:r>
      <w:r w:rsidR="00045E98" w:rsidRPr="0059293A">
        <w:rPr>
          <w:rFonts w:eastAsia="Arial Unicode MS"/>
          <w:b/>
          <w:color w:val="000000"/>
          <w:sz w:val="24"/>
          <w:szCs w:val="24"/>
          <w:u w:color="000000"/>
          <w:shd w:val="clear" w:color="auto" w:fill="FFFFFF"/>
        </w:rPr>
        <w:t xml:space="preserve"> </w:t>
      </w:r>
      <w:r w:rsidRPr="0059293A">
        <w:rPr>
          <w:rFonts w:eastAsia="Arial Unicode MS"/>
          <w:b/>
          <w:color w:val="000000"/>
          <w:sz w:val="24"/>
          <w:szCs w:val="24"/>
          <w:u w:color="000000"/>
          <w:shd w:val="clear" w:color="auto" w:fill="FFFFFF"/>
        </w:rPr>
        <w:t>уровне</w:t>
      </w:r>
      <w:r w:rsidRPr="0059293A">
        <w:rPr>
          <w:rFonts w:eastAsia="Arial Unicode MS"/>
          <w:color w:val="000000"/>
          <w:sz w:val="24"/>
          <w:szCs w:val="24"/>
          <w:u w:color="000000"/>
          <w:shd w:val="clear" w:color="auto" w:fill="FFFFFF"/>
        </w:rPr>
        <w:t xml:space="preserve"> направлено на достижение следующих </w:t>
      </w:r>
      <w:r w:rsidRPr="0059293A">
        <w:rPr>
          <w:rFonts w:eastAsia="Arial Unicode MS"/>
          <w:b/>
          <w:color w:val="000000"/>
          <w:sz w:val="24"/>
          <w:szCs w:val="24"/>
          <w:u w:color="000000"/>
          <w:shd w:val="clear" w:color="auto" w:fill="FFFFFF"/>
        </w:rPr>
        <w:t>целей</w:t>
      </w:r>
      <w:r w:rsidRPr="0059293A">
        <w:rPr>
          <w:rFonts w:eastAsia="Arial Unicode MS"/>
          <w:color w:val="000000"/>
          <w:sz w:val="24"/>
          <w:szCs w:val="24"/>
          <w:u w:color="000000"/>
          <w:shd w:val="clear" w:color="auto" w:fill="FFFFFF"/>
        </w:rPr>
        <w:t>:</w:t>
      </w:r>
    </w:p>
    <w:p w:rsidR="007B64C0" w:rsidRPr="0059293A" w:rsidRDefault="007B64C0" w:rsidP="0059293A">
      <w:pPr>
        <w:widowControl w:val="0"/>
        <w:numPr>
          <w:ilvl w:val="0"/>
          <w:numId w:val="2"/>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firstLine="709"/>
        <w:jc w:val="both"/>
        <w:outlineLvl w:val="0"/>
        <w:rPr>
          <w:rFonts w:eastAsia="Arial Unicode MS"/>
          <w:color w:val="000000"/>
          <w:sz w:val="24"/>
          <w:szCs w:val="24"/>
          <w:u w:color="000000"/>
          <w:shd w:val="clear" w:color="auto" w:fill="FFFFFF"/>
        </w:rPr>
      </w:pPr>
      <w:r w:rsidRPr="0059293A">
        <w:rPr>
          <w:rFonts w:eastAsia="Arial Unicode MS"/>
          <w:color w:val="000000"/>
          <w:sz w:val="24"/>
          <w:szCs w:val="24"/>
          <w:u w:color="000000"/>
          <w:shd w:val="clear" w:color="auto" w:fill="FFFFFF"/>
        </w:rPr>
        <w:t>овладение системой математических понятий, законов и методов, изучаемых в пределах основной образовательной программы среднего общего образования, установление логической связи между ними;</w:t>
      </w:r>
    </w:p>
    <w:p w:rsidR="007B64C0" w:rsidRPr="0059293A" w:rsidRDefault="007B64C0" w:rsidP="0059293A">
      <w:pPr>
        <w:widowControl w:val="0"/>
        <w:numPr>
          <w:ilvl w:val="0"/>
          <w:numId w:val="2"/>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firstLine="709"/>
        <w:jc w:val="both"/>
        <w:outlineLvl w:val="0"/>
        <w:rPr>
          <w:rFonts w:eastAsia="Arial Unicode MS"/>
          <w:color w:val="000000"/>
          <w:sz w:val="24"/>
          <w:szCs w:val="24"/>
          <w:u w:color="000000"/>
          <w:shd w:val="clear" w:color="auto" w:fill="FFFFFF"/>
        </w:rPr>
      </w:pPr>
      <w:r w:rsidRPr="0059293A">
        <w:rPr>
          <w:rFonts w:eastAsia="Arial Unicode MS"/>
          <w:color w:val="000000"/>
          <w:sz w:val="24"/>
          <w:szCs w:val="24"/>
          <w:u w:color="000000"/>
          <w:shd w:val="clear" w:color="auto" w:fill="FFFFFF"/>
        </w:rPr>
        <w:t>осознание и объяснение роли математики в описании и исследовании процессов и явлений; представление о математическом моделировании и его возможностях;</w:t>
      </w:r>
    </w:p>
    <w:p w:rsidR="007B64C0" w:rsidRPr="0059293A" w:rsidRDefault="007B64C0" w:rsidP="0059293A">
      <w:pPr>
        <w:widowControl w:val="0"/>
        <w:numPr>
          <w:ilvl w:val="0"/>
          <w:numId w:val="2"/>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firstLine="709"/>
        <w:jc w:val="both"/>
        <w:outlineLvl w:val="0"/>
        <w:rPr>
          <w:rFonts w:eastAsia="Arial Unicode MS"/>
          <w:color w:val="000000"/>
          <w:sz w:val="24"/>
          <w:szCs w:val="24"/>
          <w:u w:color="000000"/>
          <w:shd w:val="clear" w:color="auto" w:fill="FFFFFF"/>
        </w:rPr>
      </w:pPr>
      <w:r w:rsidRPr="0059293A">
        <w:rPr>
          <w:rFonts w:eastAsia="Arial Unicode MS"/>
          <w:color w:val="000000"/>
          <w:sz w:val="24"/>
          <w:szCs w:val="24"/>
          <w:u w:color="000000"/>
          <w:shd w:val="clear" w:color="auto" w:fill="FFFFFF"/>
        </w:rPr>
        <w:t>овладение математической терминологией и символикой, начальными понятиями логики и принципами математического доказательства; самостоятельного проведения доказательных рассуждений в ходе решения задач;</w:t>
      </w:r>
    </w:p>
    <w:p w:rsidR="007B64C0" w:rsidRPr="0059293A" w:rsidRDefault="007B64C0" w:rsidP="0059293A">
      <w:pPr>
        <w:widowControl w:val="0"/>
        <w:numPr>
          <w:ilvl w:val="0"/>
          <w:numId w:val="2"/>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firstLine="709"/>
        <w:jc w:val="both"/>
        <w:outlineLvl w:val="0"/>
        <w:rPr>
          <w:rFonts w:eastAsia="Arial Unicode MS"/>
          <w:color w:val="000000"/>
          <w:sz w:val="24"/>
          <w:szCs w:val="24"/>
          <w:u w:color="000000"/>
          <w:shd w:val="clear" w:color="auto" w:fill="FFFFFF"/>
        </w:rPr>
      </w:pPr>
      <w:r w:rsidRPr="0059293A">
        <w:rPr>
          <w:rFonts w:eastAsia="Arial Unicode MS"/>
          <w:color w:val="000000"/>
          <w:sz w:val="24"/>
          <w:szCs w:val="24"/>
          <w:u w:color="000000"/>
          <w:shd w:val="clear" w:color="auto" w:fill="FFFFFF"/>
        </w:rPr>
        <w:t>выполнение точных и приближенных вычисление и преобразований выражений; решение уравнений и неравенств; решение текстовых задач; исследование функций, построение их графиков; оценка вероятности наступления событий в простейших ситуациях;</w:t>
      </w:r>
    </w:p>
    <w:p w:rsidR="007B64C0" w:rsidRPr="0059293A" w:rsidRDefault="007B64C0" w:rsidP="0059293A">
      <w:pPr>
        <w:widowControl w:val="0"/>
        <w:numPr>
          <w:ilvl w:val="0"/>
          <w:numId w:val="2"/>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firstLine="709"/>
        <w:jc w:val="both"/>
        <w:outlineLvl w:val="0"/>
        <w:rPr>
          <w:rFonts w:eastAsia="Arial Unicode MS"/>
          <w:color w:val="000000"/>
          <w:sz w:val="24"/>
          <w:szCs w:val="24"/>
          <w:u w:color="000000"/>
          <w:shd w:val="clear" w:color="auto" w:fill="FFFFFF"/>
        </w:rPr>
      </w:pPr>
      <w:r w:rsidRPr="0059293A">
        <w:rPr>
          <w:rFonts w:eastAsia="Arial Unicode MS"/>
          <w:color w:val="000000"/>
          <w:sz w:val="24"/>
          <w:szCs w:val="24"/>
          <w:u w:color="000000"/>
          <w:shd w:val="clear" w:color="auto" w:fill="FFFFFF"/>
        </w:rPr>
        <w:t>изображение плоских и пространственных геометрических фигур</w:t>
      </w:r>
      <w:proofErr w:type="gramStart"/>
      <w:r w:rsidRPr="0059293A">
        <w:rPr>
          <w:rFonts w:eastAsia="Arial Unicode MS"/>
          <w:color w:val="000000"/>
          <w:sz w:val="24"/>
          <w:szCs w:val="24"/>
          <w:u w:color="000000"/>
          <w:shd w:val="clear" w:color="auto" w:fill="FFFFFF"/>
        </w:rPr>
        <w:t xml:space="preserve"> ,</w:t>
      </w:r>
      <w:proofErr w:type="gramEnd"/>
      <w:r w:rsidRPr="0059293A">
        <w:rPr>
          <w:rFonts w:eastAsia="Arial Unicode MS"/>
          <w:color w:val="000000"/>
          <w:sz w:val="24"/>
          <w:szCs w:val="24"/>
          <w:u w:color="000000"/>
          <w:shd w:val="clear" w:color="auto" w:fill="FFFFFF"/>
        </w:rPr>
        <w:t xml:space="preserve"> их комбинаций; чтение геометрических чертежей; описание и обоснование свойств фигур и отношений между ними;</w:t>
      </w:r>
    </w:p>
    <w:p w:rsidR="007B64C0" w:rsidRPr="0059293A" w:rsidRDefault="007B64C0" w:rsidP="0059293A">
      <w:pPr>
        <w:widowControl w:val="0"/>
        <w:numPr>
          <w:ilvl w:val="0"/>
          <w:numId w:val="2"/>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firstLine="709"/>
        <w:jc w:val="both"/>
        <w:outlineLvl w:val="0"/>
        <w:rPr>
          <w:rFonts w:eastAsia="Arial Unicode MS"/>
          <w:color w:val="000000"/>
          <w:sz w:val="24"/>
          <w:szCs w:val="24"/>
          <w:u w:color="000000"/>
          <w:shd w:val="clear" w:color="auto" w:fill="FFFFFF"/>
        </w:rPr>
      </w:pPr>
      <w:r w:rsidRPr="0059293A">
        <w:rPr>
          <w:rFonts w:eastAsia="Arial Unicode MS"/>
          <w:color w:val="000000"/>
          <w:sz w:val="24"/>
          <w:szCs w:val="24"/>
          <w:u w:color="000000"/>
          <w:shd w:val="clear" w:color="auto" w:fill="FFFFFF"/>
        </w:rPr>
        <w:t>способность применять приобретенные знания и умения для решения задач, в том числе задач практического характера и задач из смежных учебных предметов.</w:t>
      </w:r>
    </w:p>
    <w:p w:rsidR="007B64C0" w:rsidRPr="0059293A" w:rsidRDefault="007B64C0" w:rsidP="0059293A">
      <w:pPr>
        <w:widowControl w:val="0"/>
        <w:numPr>
          <w:ilvl w:val="0"/>
          <w:numId w:val="3"/>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firstLine="709"/>
        <w:jc w:val="both"/>
        <w:outlineLvl w:val="0"/>
        <w:rPr>
          <w:rFonts w:eastAsia="Arial Unicode MS"/>
          <w:color w:val="000000"/>
          <w:sz w:val="24"/>
          <w:szCs w:val="24"/>
          <w:u w:color="000000"/>
          <w:shd w:val="clear" w:color="auto" w:fill="FFFFFF"/>
        </w:rPr>
      </w:pPr>
      <w:r w:rsidRPr="0059293A">
        <w:rPr>
          <w:rFonts w:eastAsia="Arial Unicode MS"/>
          <w:color w:val="000000"/>
          <w:sz w:val="24"/>
          <w:szCs w:val="24"/>
          <w:u w:color="000000"/>
          <w:shd w:val="clear" w:color="auto" w:fill="FFFFFF"/>
        </w:rPr>
        <w:t>становление мотивации к последующему изучению математики, естественных и технических дисциплин в учреждениях системы среднего и высшего профессионального образования и для самообразования;</w:t>
      </w:r>
    </w:p>
    <w:p w:rsidR="007B64C0" w:rsidRPr="0059293A" w:rsidRDefault="007B64C0" w:rsidP="0059293A">
      <w:pPr>
        <w:widowControl w:val="0"/>
        <w:numPr>
          <w:ilvl w:val="0"/>
          <w:numId w:val="3"/>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firstLine="709"/>
        <w:jc w:val="both"/>
        <w:outlineLvl w:val="0"/>
        <w:rPr>
          <w:rFonts w:eastAsia="Arial Unicode MS"/>
          <w:color w:val="000000"/>
          <w:sz w:val="24"/>
          <w:szCs w:val="24"/>
          <w:u w:color="000000"/>
          <w:shd w:val="clear" w:color="auto" w:fill="FFFFFF"/>
        </w:rPr>
      </w:pPr>
      <w:r w:rsidRPr="0059293A">
        <w:rPr>
          <w:rFonts w:eastAsia="Arial Unicode MS"/>
          <w:color w:val="000000"/>
          <w:sz w:val="24"/>
          <w:szCs w:val="24"/>
          <w:u w:color="000000"/>
          <w:shd w:val="clear" w:color="auto" w:fill="FFFFFF"/>
        </w:rPr>
        <w:t>понимание и умение объяснить причины введения абстракций при построении математических теорий;</w:t>
      </w:r>
    </w:p>
    <w:p w:rsidR="007B64C0" w:rsidRPr="0059293A" w:rsidRDefault="007B64C0" w:rsidP="0059293A">
      <w:pPr>
        <w:widowControl w:val="0"/>
        <w:numPr>
          <w:ilvl w:val="0"/>
          <w:numId w:val="3"/>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firstLine="709"/>
        <w:jc w:val="both"/>
        <w:outlineLvl w:val="0"/>
        <w:rPr>
          <w:rFonts w:eastAsia="Arial Unicode MS"/>
          <w:color w:val="000000"/>
          <w:sz w:val="24"/>
          <w:szCs w:val="24"/>
          <w:u w:color="000000"/>
          <w:shd w:val="clear" w:color="auto" w:fill="FFFFFF"/>
        </w:rPr>
      </w:pPr>
      <w:r w:rsidRPr="0059293A">
        <w:rPr>
          <w:rFonts w:eastAsia="Arial Unicode MS"/>
          <w:color w:val="000000"/>
          <w:sz w:val="24"/>
          <w:szCs w:val="24"/>
          <w:u w:color="000000"/>
          <w:shd w:val="clear" w:color="auto" w:fill="FFFFFF"/>
        </w:rPr>
        <w:t>осознание и выявление структуры доказательных рассуждений, логически обоснования доказательств; осмысление проблемы соответствия дедуктивных выводов отвлеченных теорий и реальной жизни;</w:t>
      </w:r>
    </w:p>
    <w:p w:rsidR="007B64C0" w:rsidRPr="0059293A" w:rsidRDefault="007B64C0" w:rsidP="0059293A">
      <w:pPr>
        <w:widowControl w:val="0"/>
        <w:numPr>
          <w:ilvl w:val="0"/>
          <w:numId w:val="3"/>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firstLine="709"/>
        <w:jc w:val="both"/>
        <w:outlineLvl w:val="0"/>
        <w:rPr>
          <w:rFonts w:eastAsia="Arial Unicode MS"/>
          <w:color w:val="000000"/>
          <w:sz w:val="24"/>
          <w:szCs w:val="24"/>
          <w:u w:color="000000"/>
          <w:shd w:val="clear" w:color="auto" w:fill="FFFFFF"/>
        </w:rPr>
      </w:pPr>
      <w:r w:rsidRPr="0059293A">
        <w:rPr>
          <w:rFonts w:eastAsia="Arial Unicode MS"/>
          <w:color w:val="000000"/>
          <w:sz w:val="24"/>
          <w:szCs w:val="24"/>
          <w:u w:color="000000"/>
          <w:shd w:val="clear" w:color="auto" w:fill="FFFFFF"/>
        </w:rPr>
        <w:t>овладение основными понятиями, идеями и методами математического анализа, теории вероятностей и статистики; способность применять полученные знания для описания и анализа проблем из реальной жизни;</w:t>
      </w:r>
    </w:p>
    <w:p w:rsidR="007B64C0" w:rsidRPr="0059293A" w:rsidRDefault="007B64C0" w:rsidP="0059293A">
      <w:pPr>
        <w:widowControl w:val="0"/>
        <w:numPr>
          <w:ilvl w:val="0"/>
          <w:numId w:val="3"/>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firstLine="709"/>
        <w:jc w:val="both"/>
        <w:outlineLvl w:val="0"/>
        <w:rPr>
          <w:rFonts w:eastAsia="Arial Unicode MS"/>
          <w:color w:val="000000"/>
          <w:sz w:val="24"/>
          <w:szCs w:val="24"/>
          <w:u w:color="000000"/>
          <w:shd w:val="clear" w:color="auto" w:fill="FFFFFF"/>
        </w:rPr>
      </w:pPr>
      <w:r w:rsidRPr="0059293A">
        <w:rPr>
          <w:rFonts w:eastAsia="Arial Unicode MS"/>
          <w:color w:val="000000"/>
          <w:sz w:val="24"/>
          <w:szCs w:val="24"/>
          <w:u w:color="000000"/>
          <w:shd w:val="clear" w:color="auto" w:fill="FFFFFF"/>
        </w:rPr>
        <w:t>готовность к решению широкого класса задач из различных разделов математики и смежных учебных предметов, к поисковой и творческой деятельности, в том числе при решении нестандартных задач;</w:t>
      </w:r>
    </w:p>
    <w:p w:rsidR="007B64C0" w:rsidRPr="0059293A" w:rsidRDefault="007B64C0" w:rsidP="0059293A">
      <w:pPr>
        <w:widowControl w:val="0"/>
        <w:numPr>
          <w:ilvl w:val="0"/>
          <w:numId w:val="3"/>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200"/>
        <w:ind w:firstLine="709"/>
        <w:jc w:val="both"/>
        <w:outlineLvl w:val="0"/>
        <w:rPr>
          <w:rFonts w:eastAsia="Arial Unicode MS"/>
          <w:color w:val="000000"/>
          <w:sz w:val="24"/>
          <w:szCs w:val="24"/>
          <w:u w:color="000000"/>
          <w:shd w:val="clear" w:color="auto" w:fill="FFFFFF"/>
        </w:rPr>
      </w:pPr>
      <w:r w:rsidRPr="0059293A">
        <w:rPr>
          <w:rFonts w:eastAsia="Arial Unicode MS"/>
          <w:color w:val="000000"/>
          <w:sz w:val="24"/>
          <w:szCs w:val="24"/>
          <w:u w:color="000000"/>
          <w:shd w:val="clear" w:color="auto" w:fill="FFFFFF"/>
        </w:rPr>
        <w:t>овладение навыками использования компьютерных программ при решении математических задач, в том числе для поиска пути решения и иллюстрации хода рассуждения.</w:t>
      </w:r>
    </w:p>
    <w:p w:rsidR="00ED26D5" w:rsidRPr="0059293A" w:rsidRDefault="00ED26D5" w:rsidP="0059293A">
      <w:pPr>
        <w:shd w:val="clear" w:color="auto" w:fill="FFFFFF"/>
        <w:spacing w:before="100" w:beforeAutospacing="1" w:after="100" w:afterAutospacing="1"/>
        <w:ind w:left="360"/>
        <w:jc w:val="both"/>
        <w:rPr>
          <w:b/>
          <w:color w:val="000000"/>
          <w:sz w:val="24"/>
          <w:szCs w:val="24"/>
        </w:rPr>
      </w:pPr>
      <w:r w:rsidRPr="0059293A">
        <w:rPr>
          <w:b/>
          <w:color w:val="000000"/>
          <w:sz w:val="24"/>
          <w:szCs w:val="24"/>
        </w:rPr>
        <w:t>Задачи:</w:t>
      </w:r>
    </w:p>
    <w:p w:rsidR="00ED26D5" w:rsidRPr="0059293A" w:rsidRDefault="00ED26D5" w:rsidP="0059293A">
      <w:pPr>
        <w:pStyle w:val="ab"/>
        <w:numPr>
          <w:ilvl w:val="0"/>
          <w:numId w:val="21"/>
        </w:numPr>
        <w:shd w:val="clear" w:color="auto" w:fill="FFFFFF"/>
        <w:spacing w:before="100" w:beforeAutospacing="1" w:after="100" w:afterAutospacing="1"/>
        <w:jc w:val="both"/>
        <w:rPr>
          <w:color w:val="000000"/>
          <w:sz w:val="24"/>
          <w:szCs w:val="24"/>
        </w:rPr>
      </w:pPr>
      <w:r w:rsidRPr="0059293A">
        <w:rPr>
          <w:color w:val="000000"/>
          <w:sz w:val="24"/>
          <w:szCs w:val="24"/>
        </w:rPr>
        <w:t>приобретение математических знаний и умений;</w:t>
      </w:r>
    </w:p>
    <w:p w:rsidR="00ED26D5" w:rsidRPr="0059293A" w:rsidRDefault="00ED26D5" w:rsidP="0059293A">
      <w:pPr>
        <w:pStyle w:val="ab"/>
        <w:numPr>
          <w:ilvl w:val="0"/>
          <w:numId w:val="21"/>
        </w:numPr>
        <w:shd w:val="clear" w:color="auto" w:fill="FFFFFF"/>
        <w:spacing w:before="100" w:beforeAutospacing="1" w:after="100" w:afterAutospacing="1"/>
        <w:jc w:val="both"/>
        <w:rPr>
          <w:color w:val="000000"/>
          <w:sz w:val="24"/>
          <w:szCs w:val="24"/>
        </w:rPr>
      </w:pPr>
      <w:r w:rsidRPr="0059293A">
        <w:rPr>
          <w:color w:val="000000"/>
          <w:sz w:val="24"/>
          <w:szCs w:val="24"/>
        </w:rPr>
        <w:t>овладение обобщенными способами мыслительной, творческой деятельностей;</w:t>
      </w:r>
    </w:p>
    <w:p w:rsidR="00ED26D5" w:rsidRPr="0059293A" w:rsidRDefault="00ED26D5" w:rsidP="0059293A">
      <w:pPr>
        <w:pStyle w:val="ab"/>
        <w:numPr>
          <w:ilvl w:val="0"/>
          <w:numId w:val="21"/>
        </w:numPr>
        <w:shd w:val="clear" w:color="auto" w:fill="FFFFFF"/>
        <w:spacing w:before="100" w:beforeAutospacing="1" w:after="100" w:afterAutospacing="1"/>
        <w:jc w:val="both"/>
        <w:rPr>
          <w:color w:val="000000"/>
          <w:sz w:val="24"/>
          <w:szCs w:val="24"/>
        </w:rPr>
      </w:pPr>
      <w:r w:rsidRPr="0059293A">
        <w:rPr>
          <w:color w:val="000000"/>
          <w:sz w:val="24"/>
          <w:szCs w:val="24"/>
        </w:rPr>
        <w:t>освоение компетенций: учебно-познавательной, коммуникативной, рефлексивной, личностного саморазвития, ценностно-ориентационной и профессионально-трудового выбора.</w:t>
      </w:r>
    </w:p>
    <w:p w:rsidR="000B60AB" w:rsidRPr="0059293A" w:rsidRDefault="00B721DC" w:rsidP="0059293A">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200"/>
        <w:ind w:left="720" w:firstLine="567"/>
        <w:jc w:val="both"/>
        <w:outlineLvl w:val="0"/>
        <w:rPr>
          <w:sz w:val="24"/>
          <w:szCs w:val="24"/>
        </w:rPr>
      </w:pPr>
      <w:r w:rsidRPr="0059293A">
        <w:rPr>
          <w:sz w:val="24"/>
          <w:szCs w:val="24"/>
        </w:rPr>
        <w:t xml:space="preserve">Изучение математики в старшей школе на </w:t>
      </w:r>
      <w:r w:rsidRPr="0059293A">
        <w:rPr>
          <w:b/>
          <w:sz w:val="24"/>
          <w:szCs w:val="24"/>
        </w:rPr>
        <w:t>профильном уровне</w:t>
      </w:r>
      <w:r w:rsidRPr="0059293A">
        <w:rPr>
          <w:sz w:val="24"/>
          <w:szCs w:val="24"/>
        </w:rPr>
        <w:t xml:space="preserve"> направлено на достижение следующих </w:t>
      </w:r>
      <w:r w:rsidRPr="0059293A">
        <w:rPr>
          <w:b/>
          <w:sz w:val="24"/>
          <w:szCs w:val="24"/>
        </w:rPr>
        <w:t>целей:</w:t>
      </w:r>
    </w:p>
    <w:p w:rsidR="000B60AB" w:rsidRPr="0059293A" w:rsidRDefault="00B721DC" w:rsidP="0059293A">
      <w:pPr>
        <w:pStyle w:val="ab"/>
        <w:widowControl w:val="0"/>
        <w:numPr>
          <w:ilvl w:val="0"/>
          <w:numId w:val="2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200"/>
        <w:jc w:val="both"/>
        <w:outlineLvl w:val="0"/>
        <w:rPr>
          <w:rFonts w:eastAsia="Arial Unicode MS"/>
          <w:color w:val="000000"/>
          <w:sz w:val="24"/>
          <w:szCs w:val="24"/>
          <w:u w:color="000000"/>
          <w:shd w:val="clear" w:color="auto" w:fill="FFFFFF"/>
        </w:rPr>
      </w:pPr>
      <w:r w:rsidRPr="0059293A">
        <w:rPr>
          <w:sz w:val="24"/>
          <w:szCs w:val="24"/>
        </w:rPr>
        <w:t>формирование представлений об идеях и методах математики;</w:t>
      </w:r>
    </w:p>
    <w:p w:rsidR="000B60AB" w:rsidRPr="0059293A" w:rsidRDefault="00B721DC" w:rsidP="0059293A">
      <w:pPr>
        <w:pStyle w:val="ab"/>
        <w:widowControl w:val="0"/>
        <w:numPr>
          <w:ilvl w:val="0"/>
          <w:numId w:val="2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200"/>
        <w:jc w:val="both"/>
        <w:outlineLvl w:val="0"/>
        <w:rPr>
          <w:rFonts w:eastAsia="Arial Unicode MS"/>
          <w:color w:val="000000"/>
          <w:sz w:val="24"/>
          <w:szCs w:val="24"/>
          <w:u w:color="000000"/>
          <w:shd w:val="clear" w:color="auto" w:fill="FFFFFF"/>
        </w:rPr>
      </w:pPr>
      <w:r w:rsidRPr="0059293A">
        <w:rPr>
          <w:sz w:val="24"/>
          <w:szCs w:val="24"/>
        </w:rPr>
        <w:t>о математике как универсальном языке науки, средстве моделирования явлений и процессов;</w:t>
      </w:r>
    </w:p>
    <w:p w:rsidR="000B60AB" w:rsidRPr="0059293A" w:rsidRDefault="00B721DC" w:rsidP="0059293A">
      <w:pPr>
        <w:pStyle w:val="ab"/>
        <w:widowControl w:val="0"/>
        <w:numPr>
          <w:ilvl w:val="0"/>
          <w:numId w:val="2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200"/>
        <w:jc w:val="both"/>
        <w:outlineLvl w:val="0"/>
        <w:rPr>
          <w:rFonts w:eastAsia="Arial Unicode MS"/>
          <w:color w:val="000000"/>
          <w:sz w:val="24"/>
          <w:szCs w:val="24"/>
          <w:u w:color="000000"/>
          <w:shd w:val="clear" w:color="auto" w:fill="FFFFFF"/>
        </w:rPr>
      </w:pPr>
      <w:r w:rsidRPr="0059293A">
        <w:rPr>
          <w:sz w:val="24"/>
          <w:szCs w:val="24"/>
        </w:rPr>
        <w:lastRenderedPageBreak/>
        <w:t xml:space="preserve">овладение устным и письменным математическим языком, математическими знаниями и умениями, необходимыми для изучения школьных </w:t>
      </w:r>
      <w:proofErr w:type="gramStart"/>
      <w:r w:rsidRPr="0059293A">
        <w:rPr>
          <w:sz w:val="24"/>
          <w:szCs w:val="24"/>
        </w:rPr>
        <w:t>естественно-научных</w:t>
      </w:r>
      <w:proofErr w:type="gramEnd"/>
      <w:r w:rsidRPr="0059293A">
        <w:rPr>
          <w:sz w:val="24"/>
          <w:szCs w:val="24"/>
        </w:rPr>
        <w:t xml:space="preserve"> дисциплин, для продолжения образования и освоения избранной специальности на современном уровне;</w:t>
      </w:r>
    </w:p>
    <w:p w:rsidR="000B60AB" w:rsidRPr="0059293A" w:rsidRDefault="00B721DC" w:rsidP="0059293A">
      <w:pPr>
        <w:pStyle w:val="ab"/>
        <w:widowControl w:val="0"/>
        <w:numPr>
          <w:ilvl w:val="0"/>
          <w:numId w:val="2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200"/>
        <w:jc w:val="both"/>
        <w:outlineLvl w:val="0"/>
        <w:rPr>
          <w:rFonts w:eastAsia="Arial Unicode MS"/>
          <w:color w:val="000000"/>
          <w:sz w:val="24"/>
          <w:szCs w:val="24"/>
          <w:u w:color="000000"/>
          <w:shd w:val="clear" w:color="auto" w:fill="FFFFFF"/>
        </w:rPr>
      </w:pPr>
      <w:r w:rsidRPr="0059293A">
        <w:rPr>
          <w:sz w:val="24"/>
          <w:szCs w:val="24"/>
        </w:rPr>
        <w:t>развитие логического мышления, алгоритмической культуры, пространственного воображения, развитие математического мышления и интуиции, творческих способностей на уровне, необходимом для продолжения образования и для самостоятельной деятельности в области математики и ее приложений в будущей профессиональной деятельности;</w:t>
      </w:r>
    </w:p>
    <w:p w:rsidR="000B60AB" w:rsidRPr="0059293A" w:rsidRDefault="00B721DC" w:rsidP="0059293A">
      <w:pPr>
        <w:pStyle w:val="ab"/>
        <w:widowControl w:val="0"/>
        <w:numPr>
          <w:ilvl w:val="0"/>
          <w:numId w:val="2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200"/>
        <w:jc w:val="both"/>
        <w:outlineLvl w:val="0"/>
        <w:rPr>
          <w:rFonts w:eastAsia="Arial Unicode MS"/>
          <w:color w:val="000000"/>
          <w:sz w:val="24"/>
          <w:szCs w:val="24"/>
          <w:u w:color="000000"/>
          <w:shd w:val="clear" w:color="auto" w:fill="FFFFFF"/>
        </w:rPr>
      </w:pPr>
      <w:r w:rsidRPr="0059293A">
        <w:rPr>
          <w:sz w:val="24"/>
          <w:szCs w:val="24"/>
        </w:rPr>
        <w:t>воспитание средствами математики культуры личности: знакомство с историей развития математики, эволюцией математических идей, понимание значимости математики для общественного прогресса.</w:t>
      </w:r>
    </w:p>
    <w:p w:rsidR="000B60AB" w:rsidRPr="0059293A" w:rsidRDefault="00B721DC" w:rsidP="0059293A">
      <w:pPr>
        <w:widowControl w:val="0"/>
        <w:tabs>
          <w:tab w:val="left" w:pos="567"/>
          <w:tab w:val="left" w:pos="1134"/>
          <w:tab w:val="left" w:pos="1276"/>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200"/>
        <w:ind w:left="1276"/>
        <w:jc w:val="both"/>
        <w:outlineLvl w:val="0"/>
        <w:rPr>
          <w:sz w:val="24"/>
          <w:szCs w:val="24"/>
        </w:rPr>
      </w:pPr>
      <w:r w:rsidRPr="0059293A">
        <w:rPr>
          <w:sz w:val="24"/>
          <w:szCs w:val="24"/>
        </w:rPr>
        <w:t xml:space="preserve">В рамках указанных содержательных линий решаются следующие </w:t>
      </w:r>
      <w:r w:rsidRPr="0059293A">
        <w:rPr>
          <w:b/>
          <w:sz w:val="24"/>
          <w:szCs w:val="24"/>
        </w:rPr>
        <w:t>задачи:</w:t>
      </w:r>
    </w:p>
    <w:p w:rsidR="000B60AB" w:rsidRPr="0059293A" w:rsidRDefault="00B721DC" w:rsidP="0059293A">
      <w:pPr>
        <w:pStyle w:val="ab"/>
        <w:widowControl w:val="0"/>
        <w:numPr>
          <w:ilvl w:val="0"/>
          <w:numId w:val="22"/>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200"/>
        <w:jc w:val="both"/>
        <w:outlineLvl w:val="0"/>
        <w:rPr>
          <w:rFonts w:eastAsia="Arial Unicode MS"/>
          <w:color w:val="000000"/>
          <w:sz w:val="24"/>
          <w:szCs w:val="24"/>
          <w:u w:color="000000"/>
          <w:shd w:val="clear" w:color="auto" w:fill="FFFFFF"/>
        </w:rPr>
      </w:pPr>
      <w:r w:rsidRPr="0059293A">
        <w:rPr>
          <w:sz w:val="24"/>
          <w:szCs w:val="24"/>
        </w:rPr>
        <w:t>систематизация сведений о числах;</w:t>
      </w:r>
    </w:p>
    <w:p w:rsidR="000B60AB" w:rsidRPr="0059293A" w:rsidRDefault="00B721DC" w:rsidP="0059293A">
      <w:pPr>
        <w:pStyle w:val="ab"/>
        <w:widowControl w:val="0"/>
        <w:numPr>
          <w:ilvl w:val="0"/>
          <w:numId w:val="22"/>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200"/>
        <w:jc w:val="both"/>
        <w:outlineLvl w:val="0"/>
        <w:rPr>
          <w:rFonts w:eastAsia="Arial Unicode MS"/>
          <w:color w:val="000000"/>
          <w:sz w:val="24"/>
          <w:szCs w:val="24"/>
          <w:u w:color="000000"/>
          <w:shd w:val="clear" w:color="auto" w:fill="FFFFFF"/>
        </w:rPr>
      </w:pPr>
      <w:r w:rsidRPr="0059293A">
        <w:rPr>
          <w:sz w:val="24"/>
          <w:szCs w:val="24"/>
        </w:rPr>
        <w:t>изучение новых видов числовых выражений и формул;</w:t>
      </w:r>
    </w:p>
    <w:p w:rsidR="000B60AB" w:rsidRPr="0059293A" w:rsidRDefault="00B721DC" w:rsidP="0059293A">
      <w:pPr>
        <w:pStyle w:val="ab"/>
        <w:widowControl w:val="0"/>
        <w:numPr>
          <w:ilvl w:val="0"/>
          <w:numId w:val="22"/>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200"/>
        <w:jc w:val="both"/>
        <w:outlineLvl w:val="0"/>
        <w:rPr>
          <w:rFonts w:eastAsia="Arial Unicode MS"/>
          <w:color w:val="000000"/>
          <w:sz w:val="24"/>
          <w:szCs w:val="24"/>
          <w:u w:color="000000"/>
          <w:shd w:val="clear" w:color="auto" w:fill="FFFFFF"/>
        </w:rPr>
      </w:pPr>
      <w:r w:rsidRPr="0059293A">
        <w:rPr>
          <w:sz w:val="24"/>
          <w:szCs w:val="24"/>
        </w:rPr>
        <w:t>совершенствование практических навыков и вычислительной культуры, расширение и совершенствование алгебраического аппарата, сформированного в основной школе, и его применение к решению математических и нематематических задач;</w:t>
      </w:r>
    </w:p>
    <w:p w:rsidR="000B60AB" w:rsidRPr="0059293A" w:rsidRDefault="00B721DC" w:rsidP="0059293A">
      <w:pPr>
        <w:pStyle w:val="ab"/>
        <w:widowControl w:val="0"/>
        <w:numPr>
          <w:ilvl w:val="0"/>
          <w:numId w:val="22"/>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200"/>
        <w:jc w:val="both"/>
        <w:outlineLvl w:val="0"/>
        <w:rPr>
          <w:rFonts w:eastAsia="Arial Unicode MS"/>
          <w:color w:val="000000"/>
          <w:sz w:val="24"/>
          <w:szCs w:val="24"/>
          <w:u w:color="000000"/>
          <w:shd w:val="clear" w:color="auto" w:fill="FFFFFF"/>
        </w:rPr>
      </w:pPr>
      <w:r w:rsidRPr="0059293A">
        <w:rPr>
          <w:sz w:val="24"/>
          <w:szCs w:val="24"/>
        </w:rPr>
        <w:t>расширение и систематизация общих сведений о функциях, пополнение класса изучаемых функций, иллюстрация широты применения функций для описания и изучения реальных зависимостей;</w:t>
      </w:r>
    </w:p>
    <w:p w:rsidR="000B60AB" w:rsidRPr="0059293A" w:rsidRDefault="00B721DC" w:rsidP="0059293A">
      <w:pPr>
        <w:pStyle w:val="ab"/>
        <w:widowControl w:val="0"/>
        <w:numPr>
          <w:ilvl w:val="0"/>
          <w:numId w:val="22"/>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200"/>
        <w:jc w:val="both"/>
        <w:outlineLvl w:val="0"/>
        <w:rPr>
          <w:rFonts w:eastAsia="Arial Unicode MS"/>
          <w:color w:val="000000"/>
          <w:sz w:val="24"/>
          <w:szCs w:val="24"/>
          <w:u w:color="000000"/>
          <w:shd w:val="clear" w:color="auto" w:fill="FFFFFF"/>
        </w:rPr>
      </w:pPr>
      <w:r w:rsidRPr="0059293A">
        <w:rPr>
          <w:sz w:val="24"/>
          <w:szCs w:val="24"/>
        </w:rPr>
        <w:t>изучение свой</w:t>
      </w:r>
      <w:proofErr w:type="gramStart"/>
      <w:r w:rsidRPr="0059293A">
        <w:rPr>
          <w:sz w:val="24"/>
          <w:szCs w:val="24"/>
        </w:rPr>
        <w:t>ств пр</w:t>
      </w:r>
      <w:proofErr w:type="gramEnd"/>
      <w:r w:rsidRPr="0059293A">
        <w:rPr>
          <w:sz w:val="24"/>
          <w:szCs w:val="24"/>
        </w:rPr>
        <w:t>остранственных тел, формирование умения применять полученные знания для решения практических задач;</w:t>
      </w:r>
    </w:p>
    <w:p w:rsidR="000B60AB" w:rsidRPr="0059293A" w:rsidRDefault="00B721DC" w:rsidP="0059293A">
      <w:pPr>
        <w:pStyle w:val="ab"/>
        <w:widowControl w:val="0"/>
        <w:numPr>
          <w:ilvl w:val="0"/>
          <w:numId w:val="22"/>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200"/>
        <w:jc w:val="both"/>
        <w:outlineLvl w:val="0"/>
        <w:rPr>
          <w:rFonts w:eastAsia="Arial Unicode MS"/>
          <w:color w:val="000000"/>
          <w:sz w:val="24"/>
          <w:szCs w:val="24"/>
          <w:u w:color="000000"/>
          <w:shd w:val="clear" w:color="auto" w:fill="FFFFFF"/>
        </w:rPr>
      </w:pPr>
      <w:r w:rsidRPr="0059293A">
        <w:rPr>
          <w:sz w:val="24"/>
          <w:szCs w:val="24"/>
        </w:rPr>
        <w:t>развитие представлений о вероятностно-статистических закономерностях в окружающем мире, совершенствование интеллектуальных и речевых умений путем обогащения математического языка, развития логического мышления</w:t>
      </w:r>
      <w:r w:rsidR="000B60AB" w:rsidRPr="0059293A">
        <w:rPr>
          <w:sz w:val="24"/>
          <w:szCs w:val="24"/>
        </w:rPr>
        <w:t>;</w:t>
      </w:r>
    </w:p>
    <w:p w:rsidR="00605F0C" w:rsidRPr="0059293A" w:rsidRDefault="00B721DC" w:rsidP="0059293A">
      <w:pPr>
        <w:pStyle w:val="ab"/>
        <w:widowControl w:val="0"/>
        <w:numPr>
          <w:ilvl w:val="0"/>
          <w:numId w:val="22"/>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200"/>
        <w:jc w:val="both"/>
        <w:outlineLvl w:val="0"/>
        <w:rPr>
          <w:rFonts w:eastAsia="Arial Unicode MS"/>
          <w:color w:val="000000"/>
          <w:sz w:val="24"/>
          <w:szCs w:val="24"/>
          <w:u w:color="000000"/>
          <w:shd w:val="clear" w:color="auto" w:fill="FFFFFF"/>
        </w:rPr>
      </w:pPr>
      <w:r w:rsidRPr="0059293A">
        <w:rPr>
          <w:sz w:val="24"/>
          <w:szCs w:val="24"/>
        </w:rPr>
        <w:t>знакомство с основными идеями и методами</w:t>
      </w:r>
      <w:r w:rsidR="000B60AB" w:rsidRPr="0059293A">
        <w:rPr>
          <w:sz w:val="24"/>
          <w:szCs w:val="24"/>
        </w:rPr>
        <w:t>.</w:t>
      </w:r>
    </w:p>
    <w:p w:rsidR="00D9489C" w:rsidRPr="0059293A" w:rsidRDefault="00D9489C" w:rsidP="0059293A">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200"/>
        <w:jc w:val="center"/>
        <w:outlineLvl w:val="0"/>
        <w:rPr>
          <w:b/>
          <w:bCs/>
          <w:iCs/>
          <w:sz w:val="24"/>
          <w:szCs w:val="24"/>
          <w:lang w:eastAsia="en-US"/>
        </w:rPr>
      </w:pPr>
      <w:r w:rsidRPr="0059293A">
        <w:rPr>
          <w:b/>
          <w:bCs/>
          <w:iCs/>
          <w:sz w:val="24"/>
          <w:szCs w:val="24"/>
          <w:lang w:eastAsia="en-US"/>
        </w:rPr>
        <w:t>Содержание материала</w:t>
      </w:r>
    </w:p>
    <w:p w:rsidR="00935018" w:rsidRPr="0059293A" w:rsidRDefault="00935018" w:rsidP="0059293A">
      <w:pPr>
        <w:spacing w:after="200"/>
        <w:jc w:val="center"/>
        <w:rPr>
          <w:rFonts w:eastAsia="Calibri"/>
          <w:b/>
          <w:sz w:val="24"/>
          <w:szCs w:val="24"/>
          <w:lang w:eastAsia="en-US"/>
        </w:rPr>
      </w:pPr>
      <w:r w:rsidRPr="0059293A">
        <w:rPr>
          <w:rFonts w:eastAsia="Calibri"/>
          <w:b/>
          <w:sz w:val="24"/>
          <w:szCs w:val="24"/>
          <w:lang w:eastAsia="en-US"/>
        </w:rPr>
        <w:t>10 класс</w:t>
      </w:r>
      <w:r w:rsidR="00045E98" w:rsidRPr="0059293A">
        <w:rPr>
          <w:rFonts w:eastAsia="Calibri"/>
          <w:b/>
          <w:sz w:val="24"/>
          <w:szCs w:val="24"/>
          <w:lang w:eastAsia="en-US"/>
        </w:rPr>
        <w:t xml:space="preserve"> (базовый уровень)</w:t>
      </w:r>
    </w:p>
    <w:tbl>
      <w:tblPr>
        <w:tblW w:w="4490" w:type="pct"/>
        <w:tblCellMar>
          <w:left w:w="0" w:type="dxa"/>
          <w:right w:w="0" w:type="dxa"/>
        </w:tblCellMar>
        <w:tblLook w:val="00A0" w:firstRow="1" w:lastRow="0" w:firstColumn="1" w:lastColumn="0" w:noHBand="0" w:noVBand="0"/>
      </w:tblPr>
      <w:tblGrid>
        <w:gridCol w:w="438"/>
        <w:gridCol w:w="6218"/>
        <w:gridCol w:w="2177"/>
      </w:tblGrid>
      <w:tr w:rsidR="00935018" w:rsidRPr="0059293A" w:rsidTr="00B633FA">
        <w:trPr>
          <w:trHeight w:val="276"/>
        </w:trPr>
        <w:tc>
          <w:tcPr>
            <w:tcW w:w="218" w:type="pct"/>
            <w:vMerge w:val="restart"/>
            <w:tcBorders>
              <w:top w:val="single" w:sz="8" w:space="0" w:color="000000"/>
              <w:left w:val="single" w:sz="8" w:space="0" w:color="000000"/>
              <w:bottom w:val="single" w:sz="8" w:space="0" w:color="000000"/>
              <w:right w:val="single" w:sz="8" w:space="0" w:color="000000"/>
            </w:tcBorders>
            <w:tcMar>
              <w:top w:w="15" w:type="dxa"/>
              <w:left w:w="99" w:type="dxa"/>
              <w:bottom w:w="0" w:type="dxa"/>
              <w:right w:w="99" w:type="dxa"/>
            </w:tcMar>
            <w:vAlign w:val="center"/>
          </w:tcPr>
          <w:p w:rsidR="00935018" w:rsidRPr="0059293A" w:rsidRDefault="00935018" w:rsidP="0059293A">
            <w:pPr>
              <w:jc w:val="center"/>
              <w:rPr>
                <w:rFonts w:eastAsia="Calibri"/>
                <w:sz w:val="24"/>
                <w:szCs w:val="24"/>
                <w:lang w:eastAsia="en-US"/>
              </w:rPr>
            </w:pPr>
            <w:r w:rsidRPr="0059293A">
              <w:rPr>
                <w:rFonts w:eastAsia="Calibri"/>
                <w:bCs/>
                <w:sz w:val="24"/>
                <w:szCs w:val="24"/>
                <w:lang w:eastAsia="en-US"/>
              </w:rPr>
              <w:t>№</w:t>
            </w:r>
          </w:p>
        </w:tc>
        <w:tc>
          <w:tcPr>
            <w:tcW w:w="3535" w:type="pct"/>
            <w:vMerge w:val="restart"/>
            <w:tcBorders>
              <w:top w:val="single" w:sz="8" w:space="0" w:color="000000"/>
              <w:left w:val="single" w:sz="8" w:space="0" w:color="000000"/>
              <w:bottom w:val="single" w:sz="8" w:space="0" w:color="000000"/>
              <w:right w:val="single" w:sz="8" w:space="0" w:color="000000"/>
            </w:tcBorders>
            <w:tcMar>
              <w:top w:w="15" w:type="dxa"/>
              <w:left w:w="99" w:type="dxa"/>
              <w:bottom w:w="0" w:type="dxa"/>
              <w:right w:w="99" w:type="dxa"/>
            </w:tcMar>
            <w:vAlign w:val="center"/>
          </w:tcPr>
          <w:p w:rsidR="00935018" w:rsidRPr="0059293A" w:rsidRDefault="00935018" w:rsidP="0059293A">
            <w:pPr>
              <w:jc w:val="center"/>
              <w:rPr>
                <w:rFonts w:eastAsia="Calibri"/>
                <w:sz w:val="24"/>
                <w:szCs w:val="24"/>
                <w:lang w:eastAsia="en-US"/>
              </w:rPr>
            </w:pPr>
            <w:r w:rsidRPr="0059293A">
              <w:rPr>
                <w:rFonts w:eastAsia="Calibri"/>
                <w:sz w:val="24"/>
                <w:szCs w:val="24"/>
                <w:lang w:eastAsia="en-US"/>
              </w:rPr>
              <w:t>Наименование темы (раздела)</w:t>
            </w:r>
          </w:p>
        </w:tc>
        <w:tc>
          <w:tcPr>
            <w:tcW w:w="1247" w:type="pct"/>
            <w:vMerge w:val="restart"/>
            <w:tcBorders>
              <w:top w:val="single" w:sz="8" w:space="0" w:color="000000"/>
              <w:left w:val="single" w:sz="8" w:space="0" w:color="000000"/>
              <w:bottom w:val="single" w:sz="8" w:space="0" w:color="000000"/>
              <w:right w:val="single" w:sz="8" w:space="0" w:color="000000"/>
            </w:tcBorders>
            <w:tcMar>
              <w:top w:w="15" w:type="dxa"/>
              <w:left w:w="99" w:type="dxa"/>
              <w:bottom w:w="0" w:type="dxa"/>
              <w:right w:w="99" w:type="dxa"/>
            </w:tcMar>
            <w:vAlign w:val="center"/>
          </w:tcPr>
          <w:p w:rsidR="00935018" w:rsidRPr="0059293A" w:rsidRDefault="00935018" w:rsidP="0059293A">
            <w:pPr>
              <w:jc w:val="center"/>
              <w:rPr>
                <w:rFonts w:eastAsia="Calibri"/>
                <w:sz w:val="24"/>
                <w:szCs w:val="24"/>
                <w:lang w:eastAsia="en-US"/>
              </w:rPr>
            </w:pPr>
            <w:r w:rsidRPr="0059293A">
              <w:rPr>
                <w:rFonts w:eastAsia="Calibri"/>
                <w:sz w:val="24"/>
                <w:szCs w:val="24"/>
                <w:lang w:eastAsia="en-US"/>
              </w:rPr>
              <w:t>Количество</w:t>
            </w:r>
          </w:p>
          <w:p w:rsidR="00935018" w:rsidRPr="0059293A" w:rsidRDefault="00935018" w:rsidP="0059293A">
            <w:pPr>
              <w:jc w:val="center"/>
              <w:rPr>
                <w:rFonts w:eastAsia="Calibri"/>
                <w:sz w:val="24"/>
                <w:szCs w:val="24"/>
                <w:lang w:eastAsia="en-US"/>
              </w:rPr>
            </w:pPr>
            <w:r w:rsidRPr="0059293A">
              <w:rPr>
                <w:rFonts w:eastAsia="Calibri"/>
                <w:sz w:val="24"/>
                <w:szCs w:val="24"/>
                <w:lang w:eastAsia="en-US"/>
              </w:rPr>
              <w:t>часов</w:t>
            </w:r>
          </w:p>
        </w:tc>
      </w:tr>
      <w:tr w:rsidR="00935018" w:rsidRPr="0059293A" w:rsidTr="00B633FA">
        <w:trPr>
          <w:trHeight w:val="276"/>
        </w:trPr>
        <w:tc>
          <w:tcPr>
            <w:tcW w:w="0" w:type="auto"/>
            <w:vMerge/>
            <w:tcBorders>
              <w:top w:val="single" w:sz="8" w:space="0" w:color="000000"/>
              <w:left w:val="single" w:sz="8" w:space="0" w:color="000000"/>
              <w:bottom w:val="single" w:sz="8" w:space="0" w:color="000000"/>
              <w:right w:val="single" w:sz="8" w:space="0" w:color="000000"/>
            </w:tcBorders>
            <w:vAlign w:val="center"/>
          </w:tcPr>
          <w:p w:rsidR="00935018" w:rsidRPr="0059293A" w:rsidRDefault="00935018" w:rsidP="0059293A">
            <w:pPr>
              <w:rPr>
                <w:rFonts w:eastAsia="Calibri"/>
                <w:sz w:val="24"/>
                <w:szCs w:val="24"/>
                <w:lang w:eastAsia="en-US"/>
              </w:rPr>
            </w:pPr>
          </w:p>
        </w:tc>
        <w:tc>
          <w:tcPr>
            <w:tcW w:w="3535" w:type="pct"/>
            <w:vMerge/>
            <w:tcBorders>
              <w:top w:val="single" w:sz="8" w:space="0" w:color="000000"/>
              <w:left w:val="single" w:sz="8" w:space="0" w:color="000000"/>
              <w:bottom w:val="single" w:sz="8" w:space="0" w:color="000000"/>
              <w:right w:val="single" w:sz="8" w:space="0" w:color="000000"/>
            </w:tcBorders>
            <w:vAlign w:val="center"/>
          </w:tcPr>
          <w:p w:rsidR="00935018" w:rsidRPr="0059293A" w:rsidRDefault="00935018" w:rsidP="0059293A">
            <w:pPr>
              <w:rPr>
                <w:rFonts w:eastAsia="Calibri"/>
                <w:sz w:val="24"/>
                <w:szCs w:val="24"/>
                <w:lang w:eastAsia="en-US"/>
              </w:rPr>
            </w:pPr>
          </w:p>
        </w:tc>
        <w:tc>
          <w:tcPr>
            <w:tcW w:w="1247" w:type="pct"/>
            <w:vMerge/>
            <w:tcBorders>
              <w:top w:val="single" w:sz="8" w:space="0" w:color="000000"/>
              <w:left w:val="single" w:sz="8" w:space="0" w:color="000000"/>
              <w:bottom w:val="single" w:sz="8" w:space="0" w:color="000000"/>
              <w:right w:val="single" w:sz="8" w:space="0" w:color="000000"/>
            </w:tcBorders>
            <w:vAlign w:val="center"/>
          </w:tcPr>
          <w:p w:rsidR="00935018" w:rsidRPr="0059293A" w:rsidRDefault="00935018" w:rsidP="0059293A">
            <w:pPr>
              <w:rPr>
                <w:rFonts w:eastAsia="Calibri"/>
                <w:sz w:val="24"/>
                <w:szCs w:val="24"/>
                <w:lang w:eastAsia="en-US"/>
              </w:rPr>
            </w:pPr>
          </w:p>
        </w:tc>
      </w:tr>
      <w:tr w:rsidR="00935018" w:rsidRPr="0059293A" w:rsidTr="000C2968">
        <w:trPr>
          <w:trHeight w:val="830"/>
        </w:trPr>
        <w:tc>
          <w:tcPr>
            <w:tcW w:w="5000" w:type="pct"/>
            <w:gridSpan w:val="3"/>
            <w:tcBorders>
              <w:top w:val="single" w:sz="8" w:space="0" w:color="000000"/>
              <w:left w:val="single" w:sz="8" w:space="0" w:color="000000"/>
              <w:bottom w:val="single" w:sz="8" w:space="0" w:color="000000"/>
              <w:right w:val="single" w:sz="8" w:space="0" w:color="000000"/>
            </w:tcBorders>
            <w:tcMar>
              <w:top w:w="15" w:type="dxa"/>
              <w:left w:w="99" w:type="dxa"/>
              <w:bottom w:w="0" w:type="dxa"/>
              <w:right w:w="99" w:type="dxa"/>
            </w:tcMar>
            <w:vAlign w:val="center"/>
          </w:tcPr>
          <w:p w:rsidR="00935018" w:rsidRPr="0059293A" w:rsidRDefault="00935018" w:rsidP="0059293A">
            <w:pPr>
              <w:jc w:val="center"/>
              <w:rPr>
                <w:rFonts w:eastAsia="Calibri"/>
                <w:sz w:val="24"/>
                <w:szCs w:val="24"/>
                <w:lang w:eastAsia="en-US"/>
              </w:rPr>
            </w:pPr>
            <w:r w:rsidRPr="0059293A">
              <w:rPr>
                <w:rFonts w:eastAsia="Calibri"/>
                <w:b/>
                <w:sz w:val="24"/>
                <w:szCs w:val="24"/>
                <w:lang w:eastAsia="en-US"/>
              </w:rPr>
              <w:t>Алгебра и начала математического анализа</w:t>
            </w:r>
          </w:p>
        </w:tc>
      </w:tr>
      <w:tr w:rsidR="00935018" w:rsidRPr="0059293A" w:rsidTr="00B633FA">
        <w:trPr>
          <w:trHeight w:hRule="exact" w:val="284"/>
        </w:trPr>
        <w:tc>
          <w:tcPr>
            <w:tcW w:w="218" w:type="pct"/>
            <w:tcBorders>
              <w:top w:val="single" w:sz="8" w:space="0" w:color="000000"/>
              <w:left w:val="single" w:sz="8" w:space="0" w:color="000000"/>
              <w:bottom w:val="single" w:sz="8" w:space="0" w:color="000000"/>
              <w:right w:val="single" w:sz="8" w:space="0" w:color="000000"/>
            </w:tcBorders>
            <w:tcMar>
              <w:top w:w="15" w:type="dxa"/>
              <w:left w:w="99" w:type="dxa"/>
              <w:bottom w:w="0" w:type="dxa"/>
              <w:right w:w="99" w:type="dxa"/>
            </w:tcMar>
            <w:vAlign w:val="center"/>
          </w:tcPr>
          <w:p w:rsidR="00935018" w:rsidRPr="0059293A" w:rsidRDefault="00935018" w:rsidP="0059293A">
            <w:pPr>
              <w:jc w:val="center"/>
              <w:rPr>
                <w:rFonts w:eastAsia="Calibri"/>
                <w:sz w:val="24"/>
                <w:szCs w:val="24"/>
                <w:lang w:eastAsia="en-US"/>
              </w:rPr>
            </w:pPr>
            <w:r w:rsidRPr="0059293A">
              <w:rPr>
                <w:rFonts w:eastAsia="Calibri"/>
                <w:sz w:val="24"/>
                <w:szCs w:val="24"/>
                <w:lang w:eastAsia="en-US"/>
              </w:rPr>
              <w:t>1</w:t>
            </w:r>
          </w:p>
        </w:tc>
        <w:tc>
          <w:tcPr>
            <w:tcW w:w="3535" w:type="pct"/>
            <w:tcBorders>
              <w:top w:val="single" w:sz="8" w:space="0" w:color="000000"/>
              <w:left w:val="single" w:sz="8" w:space="0" w:color="000000"/>
              <w:bottom w:val="single" w:sz="8" w:space="0" w:color="000000"/>
              <w:right w:val="single" w:sz="8" w:space="0" w:color="000000"/>
            </w:tcBorders>
            <w:tcMar>
              <w:top w:w="15" w:type="dxa"/>
              <w:left w:w="99" w:type="dxa"/>
              <w:bottom w:w="0" w:type="dxa"/>
              <w:right w:w="99" w:type="dxa"/>
            </w:tcMar>
            <w:vAlign w:val="center"/>
          </w:tcPr>
          <w:p w:rsidR="00935018" w:rsidRPr="0059293A" w:rsidRDefault="00935018" w:rsidP="0059293A">
            <w:pPr>
              <w:rPr>
                <w:rFonts w:eastAsia="Calibri"/>
                <w:sz w:val="24"/>
                <w:szCs w:val="24"/>
                <w:lang w:eastAsia="en-US"/>
              </w:rPr>
            </w:pPr>
            <w:r w:rsidRPr="0059293A">
              <w:rPr>
                <w:rFonts w:eastAsia="Calibri"/>
                <w:sz w:val="24"/>
                <w:szCs w:val="24"/>
                <w:lang w:eastAsia="en-US"/>
              </w:rPr>
              <w:t>Степень с действительным показателем</w:t>
            </w:r>
          </w:p>
        </w:tc>
        <w:tc>
          <w:tcPr>
            <w:tcW w:w="1247" w:type="pct"/>
            <w:tcBorders>
              <w:top w:val="single" w:sz="8" w:space="0" w:color="000000"/>
              <w:left w:val="single" w:sz="8" w:space="0" w:color="000000"/>
              <w:bottom w:val="single" w:sz="8" w:space="0" w:color="000000"/>
              <w:right w:val="single" w:sz="8" w:space="0" w:color="000000"/>
            </w:tcBorders>
            <w:tcMar>
              <w:top w:w="15" w:type="dxa"/>
              <w:left w:w="99" w:type="dxa"/>
              <w:bottom w:w="0" w:type="dxa"/>
              <w:right w:w="99" w:type="dxa"/>
            </w:tcMar>
            <w:vAlign w:val="center"/>
          </w:tcPr>
          <w:p w:rsidR="00935018" w:rsidRPr="0059293A" w:rsidRDefault="00935018" w:rsidP="0059293A">
            <w:pPr>
              <w:jc w:val="center"/>
              <w:rPr>
                <w:rFonts w:eastAsia="Calibri"/>
                <w:sz w:val="24"/>
                <w:szCs w:val="24"/>
                <w:lang w:eastAsia="en-US"/>
              </w:rPr>
            </w:pPr>
            <w:r w:rsidRPr="0059293A">
              <w:rPr>
                <w:rFonts w:eastAsia="Calibri"/>
                <w:sz w:val="24"/>
                <w:szCs w:val="24"/>
                <w:lang w:eastAsia="en-US"/>
              </w:rPr>
              <w:t>11</w:t>
            </w:r>
          </w:p>
        </w:tc>
      </w:tr>
      <w:tr w:rsidR="00935018" w:rsidRPr="0059293A" w:rsidTr="00B633FA">
        <w:trPr>
          <w:trHeight w:hRule="exact" w:val="284"/>
        </w:trPr>
        <w:tc>
          <w:tcPr>
            <w:tcW w:w="218" w:type="pct"/>
            <w:tcBorders>
              <w:top w:val="single" w:sz="8" w:space="0" w:color="000000"/>
              <w:left w:val="single" w:sz="8" w:space="0" w:color="000000"/>
              <w:bottom w:val="single" w:sz="8" w:space="0" w:color="000000"/>
              <w:right w:val="single" w:sz="8" w:space="0" w:color="000000"/>
            </w:tcBorders>
            <w:tcMar>
              <w:top w:w="15" w:type="dxa"/>
              <w:left w:w="99" w:type="dxa"/>
              <w:bottom w:w="0" w:type="dxa"/>
              <w:right w:w="99" w:type="dxa"/>
            </w:tcMar>
            <w:vAlign w:val="center"/>
          </w:tcPr>
          <w:p w:rsidR="00935018" w:rsidRPr="0059293A" w:rsidRDefault="00935018" w:rsidP="0059293A">
            <w:pPr>
              <w:jc w:val="center"/>
              <w:rPr>
                <w:rFonts w:eastAsia="Calibri"/>
                <w:sz w:val="24"/>
                <w:szCs w:val="24"/>
                <w:lang w:eastAsia="en-US"/>
              </w:rPr>
            </w:pPr>
            <w:r w:rsidRPr="0059293A">
              <w:rPr>
                <w:rFonts w:eastAsia="Calibri"/>
                <w:sz w:val="24"/>
                <w:szCs w:val="24"/>
                <w:lang w:eastAsia="en-US"/>
              </w:rPr>
              <w:t>2</w:t>
            </w:r>
          </w:p>
        </w:tc>
        <w:tc>
          <w:tcPr>
            <w:tcW w:w="3535" w:type="pct"/>
            <w:tcBorders>
              <w:top w:val="single" w:sz="8" w:space="0" w:color="000000"/>
              <w:left w:val="single" w:sz="8" w:space="0" w:color="000000"/>
              <w:bottom w:val="single" w:sz="8" w:space="0" w:color="000000"/>
              <w:right w:val="single" w:sz="8" w:space="0" w:color="000000"/>
            </w:tcBorders>
            <w:tcMar>
              <w:top w:w="15" w:type="dxa"/>
              <w:left w:w="99" w:type="dxa"/>
              <w:bottom w:w="0" w:type="dxa"/>
              <w:right w:w="99" w:type="dxa"/>
            </w:tcMar>
            <w:vAlign w:val="center"/>
          </w:tcPr>
          <w:p w:rsidR="00935018" w:rsidRPr="0059293A" w:rsidRDefault="00935018" w:rsidP="0059293A">
            <w:pPr>
              <w:rPr>
                <w:rFonts w:eastAsia="Calibri"/>
                <w:sz w:val="24"/>
                <w:szCs w:val="24"/>
                <w:lang w:eastAsia="en-US"/>
              </w:rPr>
            </w:pPr>
            <w:r w:rsidRPr="0059293A">
              <w:rPr>
                <w:rFonts w:eastAsia="Calibri"/>
                <w:sz w:val="24"/>
                <w:szCs w:val="24"/>
                <w:lang w:eastAsia="en-US"/>
              </w:rPr>
              <w:t>Степенная функция</w:t>
            </w:r>
          </w:p>
        </w:tc>
        <w:tc>
          <w:tcPr>
            <w:tcW w:w="1247" w:type="pct"/>
            <w:tcBorders>
              <w:top w:val="single" w:sz="8" w:space="0" w:color="000000"/>
              <w:left w:val="single" w:sz="8" w:space="0" w:color="000000"/>
              <w:bottom w:val="single" w:sz="8" w:space="0" w:color="000000"/>
              <w:right w:val="single" w:sz="8" w:space="0" w:color="000000"/>
            </w:tcBorders>
            <w:tcMar>
              <w:top w:w="15" w:type="dxa"/>
              <w:left w:w="99" w:type="dxa"/>
              <w:bottom w:w="0" w:type="dxa"/>
              <w:right w:w="99" w:type="dxa"/>
            </w:tcMar>
            <w:vAlign w:val="center"/>
          </w:tcPr>
          <w:p w:rsidR="00935018" w:rsidRPr="0059293A" w:rsidRDefault="00935018" w:rsidP="0059293A">
            <w:pPr>
              <w:jc w:val="center"/>
              <w:rPr>
                <w:rFonts w:eastAsia="Calibri"/>
                <w:sz w:val="24"/>
                <w:szCs w:val="24"/>
                <w:lang w:eastAsia="en-US"/>
              </w:rPr>
            </w:pPr>
            <w:r w:rsidRPr="0059293A">
              <w:rPr>
                <w:rFonts w:eastAsia="Calibri"/>
                <w:sz w:val="24"/>
                <w:szCs w:val="24"/>
                <w:lang w:eastAsia="en-US"/>
              </w:rPr>
              <w:t>13</w:t>
            </w:r>
          </w:p>
        </w:tc>
      </w:tr>
      <w:tr w:rsidR="00935018" w:rsidRPr="0059293A" w:rsidTr="00B633FA">
        <w:trPr>
          <w:trHeight w:hRule="exact" w:val="284"/>
        </w:trPr>
        <w:tc>
          <w:tcPr>
            <w:tcW w:w="218" w:type="pct"/>
            <w:tcBorders>
              <w:top w:val="single" w:sz="8" w:space="0" w:color="000000"/>
              <w:left w:val="single" w:sz="8" w:space="0" w:color="000000"/>
              <w:bottom w:val="single" w:sz="8" w:space="0" w:color="000000"/>
              <w:right w:val="single" w:sz="8" w:space="0" w:color="000000"/>
            </w:tcBorders>
            <w:tcMar>
              <w:top w:w="15" w:type="dxa"/>
              <w:left w:w="99" w:type="dxa"/>
              <w:bottom w:w="0" w:type="dxa"/>
              <w:right w:w="99" w:type="dxa"/>
            </w:tcMar>
            <w:vAlign w:val="center"/>
          </w:tcPr>
          <w:p w:rsidR="00935018" w:rsidRPr="0059293A" w:rsidRDefault="00935018" w:rsidP="0059293A">
            <w:pPr>
              <w:jc w:val="center"/>
              <w:rPr>
                <w:rFonts w:eastAsia="Calibri"/>
                <w:sz w:val="24"/>
                <w:szCs w:val="24"/>
                <w:lang w:eastAsia="en-US"/>
              </w:rPr>
            </w:pPr>
            <w:r w:rsidRPr="0059293A">
              <w:rPr>
                <w:rFonts w:eastAsia="Calibri"/>
                <w:sz w:val="24"/>
                <w:szCs w:val="24"/>
                <w:lang w:eastAsia="en-US"/>
              </w:rPr>
              <w:t>3</w:t>
            </w:r>
          </w:p>
        </w:tc>
        <w:tc>
          <w:tcPr>
            <w:tcW w:w="3535" w:type="pct"/>
            <w:tcBorders>
              <w:top w:val="single" w:sz="8" w:space="0" w:color="000000"/>
              <w:left w:val="single" w:sz="8" w:space="0" w:color="000000"/>
              <w:bottom w:val="single" w:sz="8" w:space="0" w:color="000000"/>
              <w:right w:val="single" w:sz="8" w:space="0" w:color="000000"/>
            </w:tcBorders>
            <w:tcMar>
              <w:top w:w="15" w:type="dxa"/>
              <w:left w:w="99" w:type="dxa"/>
              <w:bottom w:w="0" w:type="dxa"/>
              <w:right w:w="99" w:type="dxa"/>
            </w:tcMar>
            <w:vAlign w:val="center"/>
          </w:tcPr>
          <w:p w:rsidR="00935018" w:rsidRPr="0059293A" w:rsidRDefault="00935018" w:rsidP="0059293A">
            <w:pPr>
              <w:rPr>
                <w:rFonts w:eastAsia="Calibri"/>
                <w:sz w:val="24"/>
                <w:szCs w:val="24"/>
                <w:lang w:eastAsia="en-US"/>
              </w:rPr>
            </w:pPr>
            <w:r w:rsidRPr="0059293A">
              <w:rPr>
                <w:rFonts w:eastAsia="Calibri"/>
                <w:sz w:val="24"/>
                <w:szCs w:val="24"/>
                <w:lang w:eastAsia="en-US"/>
              </w:rPr>
              <w:t>Показательная функция</w:t>
            </w:r>
          </w:p>
        </w:tc>
        <w:tc>
          <w:tcPr>
            <w:tcW w:w="1247" w:type="pct"/>
            <w:tcBorders>
              <w:top w:val="single" w:sz="8" w:space="0" w:color="000000"/>
              <w:left w:val="single" w:sz="8" w:space="0" w:color="000000"/>
              <w:bottom w:val="single" w:sz="8" w:space="0" w:color="000000"/>
              <w:right w:val="single" w:sz="8" w:space="0" w:color="000000"/>
            </w:tcBorders>
            <w:tcMar>
              <w:top w:w="15" w:type="dxa"/>
              <w:left w:w="99" w:type="dxa"/>
              <w:bottom w:w="0" w:type="dxa"/>
              <w:right w:w="99" w:type="dxa"/>
            </w:tcMar>
            <w:vAlign w:val="center"/>
          </w:tcPr>
          <w:p w:rsidR="00935018" w:rsidRPr="0059293A" w:rsidRDefault="00935018" w:rsidP="0059293A">
            <w:pPr>
              <w:jc w:val="center"/>
              <w:rPr>
                <w:rFonts w:eastAsia="Calibri"/>
                <w:sz w:val="24"/>
                <w:szCs w:val="24"/>
                <w:lang w:eastAsia="en-US"/>
              </w:rPr>
            </w:pPr>
            <w:r w:rsidRPr="0059293A">
              <w:rPr>
                <w:rFonts w:eastAsia="Calibri"/>
                <w:sz w:val="24"/>
                <w:szCs w:val="24"/>
                <w:lang w:eastAsia="en-US"/>
              </w:rPr>
              <w:t>10</w:t>
            </w:r>
          </w:p>
        </w:tc>
      </w:tr>
      <w:tr w:rsidR="00935018" w:rsidRPr="0059293A" w:rsidTr="00B633FA">
        <w:trPr>
          <w:trHeight w:hRule="exact" w:val="284"/>
        </w:trPr>
        <w:tc>
          <w:tcPr>
            <w:tcW w:w="218" w:type="pct"/>
            <w:tcBorders>
              <w:top w:val="single" w:sz="8" w:space="0" w:color="000000"/>
              <w:left w:val="single" w:sz="8" w:space="0" w:color="000000"/>
              <w:bottom w:val="single" w:sz="8" w:space="0" w:color="000000"/>
              <w:right w:val="single" w:sz="8" w:space="0" w:color="000000"/>
            </w:tcBorders>
            <w:tcMar>
              <w:top w:w="15" w:type="dxa"/>
              <w:left w:w="99" w:type="dxa"/>
              <w:bottom w:w="0" w:type="dxa"/>
              <w:right w:w="99" w:type="dxa"/>
            </w:tcMar>
            <w:vAlign w:val="center"/>
          </w:tcPr>
          <w:p w:rsidR="00935018" w:rsidRPr="0059293A" w:rsidRDefault="00935018" w:rsidP="0059293A">
            <w:pPr>
              <w:jc w:val="center"/>
              <w:rPr>
                <w:rFonts w:eastAsia="Calibri"/>
                <w:sz w:val="24"/>
                <w:szCs w:val="24"/>
                <w:lang w:eastAsia="en-US"/>
              </w:rPr>
            </w:pPr>
            <w:r w:rsidRPr="0059293A">
              <w:rPr>
                <w:rFonts w:eastAsia="Calibri"/>
                <w:sz w:val="24"/>
                <w:szCs w:val="24"/>
                <w:lang w:eastAsia="en-US"/>
              </w:rPr>
              <w:t>4</w:t>
            </w:r>
          </w:p>
        </w:tc>
        <w:tc>
          <w:tcPr>
            <w:tcW w:w="3535" w:type="pct"/>
            <w:tcBorders>
              <w:top w:val="single" w:sz="8" w:space="0" w:color="000000"/>
              <w:left w:val="single" w:sz="8" w:space="0" w:color="000000"/>
              <w:bottom w:val="single" w:sz="8" w:space="0" w:color="000000"/>
              <w:right w:val="single" w:sz="8" w:space="0" w:color="000000"/>
            </w:tcBorders>
            <w:tcMar>
              <w:top w:w="15" w:type="dxa"/>
              <w:left w:w="99" w:type="dxa"/>
              <w:bottom w:w="0" w:type="dxa"/>
              <w:right w:w="99" w:type="dxa"/>
            </w:tcMar>
            <w:vAlign w:val="center"/>
          </w:tcPr>
          <w:p w:rsidR="00935018" w:rsidRPr="0059293A" w:rsidRDefault="00935018" w:rsidP="0059293A">
            <w:pPr>
              <w:rPr>
                <w:rFonts w:eastAsia="Calibri"/>
                <w:sz w:val="24"/>
                <w:szCs w:val="24"/>
                <w:lang w:eastAsia="en-US"/>
              </w:rPr>
            </w:pPr>
            <w:r w:rsidRPr="0059293A">
              <w:rPr>
                <w:rFonts w:eastAsia="Calibri"/>
                <w:sz w:val="24"/>
                <w:szCs w:val="24"/>
                <w:lang w:eastAsia="en-US"/>
              </w:rPr>
              <w:t>Логарифмическая функция</w:t>
            </w:r>
          </w:p>
        </w:tc>
        <w:tc>
          <w:tcPr>
            <w:tcW w:w="1247" w:type="pct"/>
            <w:tcBorders>
              <w:top w:val="single" w:sz="8" w:space="0" w:color="000000"/>
              <w:left w:val="single" w:sz="8" w:space="0" w:color="000000"/>
              <w:bottom w:val="single" w:sz="8" w:space="0" w:color="000000"/>
              <w:right w:val="single" w:sz="8" w:space="0" w:color="000000"/>
            </w:tcBorders>
            <w:tcMar>
              <w:top w:w="15" w:type="dxa"/>
              <w:left w:w="99" w:type="dxa"/>
              <w:bottom w:w="0" w:type="dxa"/>
              <w:right w:w="99" w:type="dxa"/>
            </w:tcMar>
            <w:vAlign w:val="center"/>
          </w:tcPr>
          <w:p w:rsidR="00935018" w:rsidRPr="0059293A" w:rsidRDefault="00935018" w:rsidP="0059293A">
            <w:pPr>
              <w:jc w:val="center"/>
              <w:rPr>
                <w:rFonts w:eastAsia="Calibri"/>
                <w:sz w:val="24"/>
                <w:szCs w:val="24"/>
                <w:lang w:eastAsia="en-US"/>
              </w:rPr>
            </w:pPr>
            <w:r w:rsidRPr="0059293A">
              <w:rPr>
                <w:rFonts w:eastAsia="Calibri"/>
                <w:sz w:val="24"/>
                <w:szCs w:val="24"/>
                <w:lang w:eastAsia="en-US"/>
              </w:rPr>
              <w:t>15</w:t>
            </w:r>
          </w:p>
        </w:tc>
      </w:tr>
      <w:tr w:rsidR="00935018" w:rsidRPr="0059293A" w:rsidTr="00B633FA">
        <w:trPr>
          <w:trHeight w:hRule="exact" w:val="284"/>
        </w:trPr>
        <w:tc>
          <w:tcPr>
            <w:tcW w:w="218" w:type="pct"/>
            <w:tcBorders>
              <w:top w:val="single" w:sz="8" w:space="0" w:color="000000"/>
              <w:left w:val="single" w:sz="8" w:space="0" w:color="000000"/>
              <w:bottom w:val="single" w:sz="8" w:space="0" w:color="000000"/>
              <w:right w:val="single" w:sz="8" w:space="0" w:color="000000"/>
            </w:tcBorders>
            <w:tcMar>
              <w:top w:w="15" w:type="dxa"/>
              <w:left w:w="99" w:type="dxa"/>
              <w:bottom w:w="0" w:type="dxa"/>
              <w:right w:w="99" w:type="dxa"/>
            </w:tcMar>
            <w:vAlign w:val="center"/>
          </w:tcPr>
          <w:p w:rsidR="00935018" w:rsidRPr="0059293A" w:rsidRDefault="00935018" w:rsidP="0059293A">
            <w:pPr>
              <w:jc w:val="center"/>
              <w:rPr>
                <w:rFonts w:eastAsia="Calibri"/>
                <w:sz w:val="24"/>
                <w:szCs w:val="24"/>
                <w:lang w:eastAsia="en-US"/>
              </w:rPr>
            </w:pPr>
            <w:r w:rsidRPr="0059293A">
              <w:rPr>
                <w:rFonts w:eastAsia="Calibri"/>
                <w:sz w:val="24"/>
                <w:szCs w:val="24"/>
                <w:lang w:eastAsia="en-US"/>
              </w:rPr>
              <w:t>5</w:t>
            </w:r>
          </w:p>
        </w:tc>
        <w:tc>
          <w:tcPr>
            <w:tcW w:w="3535" w:type="pct"/>
            <w:tcBorders>
              <w:top w:val="single" w:sz="8" w:space="0" w:color="000000"/>
              <w:left w:val="single" w:sz="8" w:space="0" w:color="000000"/>
              <w:bottom w:val="single" w:sz="8" w:space="0" w:color="000000"/>
              <w:right w:val="single" w:sz="8" w:space="0" w:color="000000"/>
            </w:tcBorders>
            <w:tcMar>
              <w:top w:w="15" w:type="dxa"/>
              <w:left w:w="99" w:type="dxa"/>
              <w:bottom w:w="0" w:type="dxa"/>
              <w:right w:w="99" w:type="dxa"/>
            </w:tcMar>
            <w:vAlign w:val="center"/>
          </w:tcPr>
          <w:p w:rsidR="00935018" w:rsidRPr="0059293A" w:rsidRDefault="00935018" w:rsidP="0059293A">
            <w:pPr>
              <w:rPr>
                <w:rFonts w:eastAsia="Calibri"/>
                <w:sz w:val="24"/>
                <w:szCs w:val="24"/>
                <w:lang w:eastAsia="en-US"/>
              </w:rPr>
            </w:pPr>
            <w:r w:rsidRPr="0059293A">
              <w:rPr>
                <w:rFonts w:eastAsia="Calibri"/>
                <w:sz w:val="24"/>
                <w:szCs w:val="24"/>
                <w:lang w:eastAsia="en-US"/>
              </w:rPr>
              <w:t>Тригонометрические формулы</w:t>
            </w:r>
          </w:p>
        </w:tc>
        <w:tc>
          <w:tcPr>
            <w:tcW w:w="1247" w:type="pct"/>
            <w:tcBorders>
              <w:top w:val="single" w:sz="8" w:space="0" w:color="000000"/>
              <w:left w:val="single" w:sz="8" w:space="0" w:color="000000"/>
              <w:bottom w:val="single" w:sz="8" w:space="0" w:color="000000"/>
              <w:right w:val="single" w:sz="8" w:space="0" w:color="000000"/>
            </w:tcBorders>
            <w:tcMar>
              <w:top w:w="15" w:type="dxa"/>
              <w:left w:w="99" w:type="dxa"/>
              <w:bottom w:w="0" w:type="dxa"/>
              <w:right w:w="99" w:type="dxa"/>
            </w:tcMar>
            <w:vAlign w:val="center"/>
          </w:tcPr>
          <w:p w:rsidR="00935018" w:rsidRPr="0059293A" w:rsidRDefault="00935018" w:rsidP="0059293A">
            <w:pPr>
              <w:jc w:val="center"/>
              <w:rPr>
                <w:rFonts w:eastAsia="Calibri"/>
                <w:sz w:val="24"/>
                <w:szCs w:val="24"/>
                <w:lang w:eastAsia="en-US"/>
              </w:rPr>
            </w:pPr>
            <w:r w:rsidRPr="0059293A">
              <w:rPr>
                <w:rFonts w:eastAsia="Calibri"/>
                <w:sz w:val="24"/>
                <w:szCs w:val="24"/>
                <w:lang w:eastAsia="en-US"/>
              </w:rPr>
              <w:t>20</w:t>
            </w:r>
          </w:p>
        </w:tc>
      </w:tr>
      <w:tr w:rsidR="00935018" w:rsidRPr="0059293A" w:rsidTr="00B633FA">
        <w:trPr>
          <w:trHeight w:hRule="exact" w:val="284"/>
        </w:trPr>
        <w:tc>
          <w:tcPr>
            <w:tcW w:w="218" w:type="pct"/>
            <w:tcBorders>
              <w:top w:val="single" w:sz="8" w:space="0" w:color="000000"/>
              <w:left w:val="single" w:sz="8" w:space="0" w:color="000000"/>
              <w:bottom w:val="single" w:sz="8" w:space="0" w:color="000000"/>
              <w:right w:val="single" w:sz="8" w:space="0" w:color="000000"/>
            </w:tcBorders>
            <w:tcMar>
              <w:top w:w="15" w:type="dxa"/>
              <w:left w:w="99" w:type="dxa"/>
              <w:bottom w:w="0" w:type="dxa"/>
              <w:right w:w="99" w:type="dxa"/>
            </w:tcMar>
            <w:vAlign w:val="center"/>
          </w:tcPr>
          <w:p w:rsidR="00935018" w:rsidRPr="0059293A" w:rsidRDefault="00935018" w:rsidP="0059293A">
            <w:pPr>
              <w:jc w:val="center"/>
              <w:rPr>
                <w:rFonts w:eastAsia="Calibri"/>
                <w:sz w:val="24"/>
                <w:szCs w:val="24"/>
                <w:lang w:eastAsia="en-US"/>
              </w:rPr>
            </w:pPr>
            <w:r w:rsidRPr="0059293A">
              <w:rPr>
                <w:rFonts w:eastAsia="Calibri"/>
                <w:sz w:val="24"/>
                <w:szCs w:val="24"/>
                <w:lang w:eastAsia="en-US"/>
              </w:rPr>
              <w:t>6</w:t>
            </w:r>
          </w:p>
        </w:tc>
        <w:tc>
          <w:tcPr>
            <w:tcW w:w="3535" w:type="pct"/>
            <w:tcBorders>
              <w:top w:val="single" w:sz="8" w:space="0" w:color="000000"/>
              <w:left w:val="single" w:sz="8" w:space="0" w:color="000000"/>
              <w:bottom w:val="single" w:sz="8" w:space="0" w:color="000000"/>
              <w:right w:val="single" w:sz="8" w:space="0" w:color="000000"/>
            </w:tcBorders>
            <w:tcMar>
              <w:top w:w="15" w:type="dxa"/>
              <w:left w:w="99" w:type="dxa"/>
              <w:bottom w:w="0" w:type="dxa"/>
              <w:right w:w="99" w:type="dxa"/>
            </w:tcMar>
            <w:vAlign w:val="center"/>
          </w:tcPr>
          <w:p w:rsidR="00935018" w:rsidRPr="0059293A" w:rsidRDefault="00935018" w:rsidP="0059293A">
            <w:pPr>
              <w:rPr>
                <w:rFonts w:eastAsia="Calibri"/>
                <w:sz w:val="24"/>
                <w:szCs w:val="24"/>
                <w:lang w:eastAsia="en-US"/>
              </w:rPr>
            </w:pPr>
            <w:r w:rsidRPr="0059293A">
              <w:rPr>
                <w:rFonts w:eastAsia="Calibri"/>
                <w:sz w:val="24"/>
                <w:szCs w:val="24"/>
                <w:lang w:eastAsia="en-US"/>
              </w:rPr>
              <w:t>Тригонометрические уравнения</w:t>
            </w:r>
          </w:p>
        </w:tc>
        <w:tc>
          <w:tcPr>
            <w:tcW w:w="1247" w:type="pct"/>
            <w:tcBorders>
              <w:top w:val="single" w:sz="8" w:space="0" w:color="000000"/>
              <w:left w:val="single" w:sz="8" w:space="0" w:color="000000"/>
              <w:bottom w:val="single" w:sz="8" w:space="0" w:color="000000"/>
              <w:right w:val="single" w:sz="8" w:space="0" w:color="000000"/>
            </w:tcBorders>
            <w:tcMar>
              <w:top w:w="15" w:type="dxa"/>
              <w:left w:w="99" w:type="dxa"/>
              <w:bottom w:w="0" w:type="dxa"/>
              <w:right w:w="99" w:type="dxa"/>
            </w:tcMar>
            <w:vAlign w:val="center"/>
          </w:tcPr>
          <w:p w:rsidR="00935018" w:rsidRPr="0059293A" w:rsidRDefault="00935018" w:rsidP="0059293A">
            <w:pPr>
              <w:jc w:val="center"/>
              <w:rPr>
                <w:rFonts w:eastAsia="Calibri"/>
                <w:sz w:val="24"/>
                <w:szCs w:val="24"/>
                <w:lang w:eastAsia="en-US"/>
              </w:rPr>
            </w:pPr>
            <w:r w:rsidRPr="0059293A">
              <w:rPr>
                <w:rFonts w:eastAsia="Calibri"/>
                <w:sz w:val="24"/>
                <w:szCs w:val="24"/>
                <w:lang w:eastAsia="en-US"/>
              </w:rPr>
              <w:t>15</w:t>
            </w:r>
          </w:p>
        </w:tc>
      </w:tr>
      <w:tr w:rsidR="00935018" w:rsidRPr="0059293A" w:rsidTr="00B633FA">
        <w:trPr>
          <w:trHeight w:hRule="exact" w:val="284"/>
        </w:trPr>
        <w:tc>
          <w:tcPr>
            <w:tcW w:w="218" w:type="pct"/>
            <w:tcBorders>
              <w:top w:val="single" w:sz="8" w:space="0" w:color="000000"/>
              <w:left w:val="single" w:sz="8" w:space="0" w:color="000000"/>
              <w:bottom w:val="single" w:sz="8" w:space="0" w:color="000000"/>
              <w:right w:val="single" w:sz="8" w:space="0" w:color="000000"/>
            </w:tcBorders>
            <w:tcMar>
              <w:top w:w="15" w:type="dxa"/>
              <w:left w:w="99" w:type="dxa"/>
              <w:bottom w:w="0" w:type="dxa"/>
              <w:right w:w="99" w:type="dxa"/>
            </w:tcMar>
            <w:vAlign w:val="center"/>
          </w:tcPr>
          <w:p w:rsidR="00935018" w:rsidRPr="0059293A" w:rsidRDefault="00935018" w:rsidP="0059293A">
            <w:pPr>
              <w:jc w:val="center"/>
              <w:rPr>
                <w:rFonts w:eastAsia="Calibri"/>
                <w:sz w:val="24"/>
                <w:szCs w:val="24"/>
                <w:lang w:eastAsia="en-US"/>
              </w:rPr>
            </w:pPr>
            <w:r w:rsidRPr="0059293A">
              <w:rPr>
                <w:rFonts w:eastAsia="Calibri"/>
                <w:sz w:val="24"/>
                <w:szCs w:val="24"/>
                <w:lang w:eastAsia="en-US"/>
              </w:rPr>
              <w:t xml:space="preserve">7 </w:t>
            </w:r>
          </w:p>
        </w:tc>
        <w:tc>
          <w:tcPr>
            <w:tcW w:w="3535" w:type="pct"/>
            <w:tcBorders>
              <w:top w:val="single" w:sz="8" w:space="0" w:color="000000"/>
              <w:left w:val="single" w:sz="8" w:space="0" w:color="000000"/>
              <w:bottom w:val="single" w:sz="8" w:space="0" w:color="000000"/>
              <w:right w:val="single" w:sz="8" w:space="0" w:color="000000"/>
            </w:tcBorders>
            <w:tcMar>
              <w:top w:w="15" w:type="dxa"/>
              <w:left w:w="99" w:type="dxa"/>
              <w:bottom w:w="0" w:type="dxa"/>
              <w:right w:w="99" w:type="dxa"/>
            </w:tcMar>
            <w:vAlign w:val="center"/>
          </w:tcPr>
          <w:p w:rsidR="00935018" w:rsidRPr="0059293A" w:rsidRDefault="00935018" w:rsidP="0059293A">
            <w:pPr>
              <w:rPr>
                <w:rFonts w:eastAsia="Calibri"/>
                <w:sz w:val="24"/>
                <w:szCs w:val="24"/>
                <w:lang w:eastAsia="en-US"/>
              </w:rPr>
            </w:pPr>
            <w:r w:rsidRPr="0059293A">
              <w:rPr>
                <w:rFonts w:eastAsia="Calibri"/>
                <w:sz w:val="24"/>
                <w:szCs w:val="24"/>
                <w:lang w:eastAsia="en-US"/>
              </w:rPr>
              <w:t>Итоговое повторение</w:t>
            </w:r>
          </w:p>
        </w:tc>
        <w:tc>
          <w:tcPr>
            <w:tcW w:w="1247" w:type="pct"/>
            <w:tcBorders>
              <w:top w:val="single" w:sz="8" w:space="0" w:color="000000"/>
              <w:left w:val="single" w:sz="8" w:space="0" w:color="000000"/>
              <w:bottom w:val="single" w:sz="8" w:space="0" w:color="000000"/>
              <w:right w:val="single" w:sz="8" w:space="0" w:color="000000"/>
            </w:tcBorders>
            <w:tcMar>
              <w:top w:w="15" w:type="dxa"/>
              <w:left w:w="99" w:type="dxa"/>
              <w:bottom w:w="0" w:type="dxa"/>
              <w:right w:w="99" w:type="dxa"/>
            </w:tcMar>
            <w:vAlign w:val="center"/>
          </w:tcPr>
          <w:p w:rsidR="00935018" w:rsidRPr="0059293A" w:rsidRDefault="00935018" w:rsidP="0059293A">
            <w:pPr>
              <w:jc w:val="center"/>
              <w:rPr>
                <w:rFonts w:eastAsia="Calibri"/>
                <w:sz w:val="24"/>
                <w:szCs w:val="24"/>
                <w:lang w:eastAsia="en-US"/>
              </w:rPr>
            </w:pPr>
            <w:r w:rsidRPr="0059293A">
              <w:rPr>
                <w:rFonts w:eastAsia="Calibri"/>
                <w:sz w:val="24"/>
                <w:szCs w:val="24"/>
                <w:lang w:eastAsia="en-US"/>
              </w:rPr>
              <w:t>1</w:t>
            </w:r>
          </w:p>
        </w:tc>
      </w:tr>
      <w:tr w:rsidR="00935018" w:rsidRPr="0059293A" w:rsidTr="00B633FA">
        <w:trPr>
          <w:trHeight w:hRule="exact" w:val="284"/>
        </w:trPr>
        <w:tc>
          <w:tcPr>
            <w:tcW w:w="5000" w:type="pct"/>
            <w:gridSpan w:val="3"/>
            <w:tcBorders>
              <w:top w:val="single" w:sz="8" w:space="0" w:color="000000"/>
              <w:left w:val="single" w:sz="8" w:space="0" w:color="000000"/>
              <w:bottom w:val="single" w:sz="8" w:space="0" w:color="000000"/>
              <w:right w:val="single" w:sz="8" w:space="0" w:color="000000"/>
            </w:tcBorders>
            <w:tcMar>
              <w:top w:w="15" w:type="dxa"/>
              <w:left w:w="99" w:type="dxa"/>
              <w:bottom w:w="0" w:type="dxa"/>
              <w:right w:w="99" w:type="dxa"/>
            </w:tcMar>
            <w:vAlign w:val="center"/>
          </w:tcPr>
          <w:p w:rsidR="00935018" w:rsidRPr="0059293A" w:rsidRDefault="00935018" w:rsidP="0059293A">
            <w:pPr>
              <w:jc w:val="center"/>
              <w:rPr>
                <w:rFonts w:eastAsia="Calibri"/>
                <w:b/>
                <w:sz w:val="24"/>
                <w:szCs w:val="24"/>
                <w:lang w:eastAsia="en-US"/>
              </w:rPr>
            </w:pPr>
            <w:r w:rsidRPr="0059293A">
              <w:rPr>
                <w:rFonts w:eastAsia="Calibri"/>
                <w:b/>
                <w:sz w:val="24"/>
                <w:szCs w:val="24"/>
                <w:lang w:eastAsia="en-US"/>
              </w:rPr>
              <w:t>Геометрия</w:t>
            </w:r>
          </w:p>
        </w:tc>
      </w:tr>
      <w:tr w:rsidR="00935018" w:rsidRPr="0059293A" w:rsidTr="00B633FA">
        <w:trPr>
          <w:trHeight w:hRule="exact" w:val="284"/>
        </w:trPr>
        <w:tc>
          <w:tcPr>
            <w:tcW w:w="218" w:type="pct"/>
            <w:tcBorders>
              <w:top w:val="single" w:sz="8" w:space="0" w:color="000000"/>
              <w:left w:val="single" w:sz="8" w:space="0" w:color="000000"/>
              <w:bottom w:val="single" w:sz="8" w:space="0" w:color="000000"/>
              <w:right w:val="single" w:sz="8" w:space="0" w:color="000000"/>
            </w:tcBorders>
            <w:tcMar>
              <w:top w:w="15" w:type="dxa"/>
              <w:left w:w="99" w:type="dxa"/>
              <w:bottom w:w="0" w:type="dxa"/>
              <w:right w:w="99" w:type="dxa"/>
            </w:tcMar>
            <w:vAlign w:val="center"/>
          </w:tcPr>
          <w:p w:rsidR="00935018" w:rsidRPr="0059293A" w:rsidRDefault="00935018" w:rsidP="0059293A">
            <w:pPr>
              <w:jc w:val="center"/>
              <w:rPr>
                <w:rFonts w:eastAsia="Calibri"/>
                <w:sz w:val="24"/>
                <w:szCs w:val="24"/>
                <w:lang w:eastAsia="en-US"/>
              </w:rPr>
            </w:pPr>
            <w:r w:rsidRPr="0059293A">
              <w:rPr>
                <w:rFonts w:eastAsia="Calibri"/>
                <w:sz w:val="24"/>
                <w:szCs w:val="24"/>
                <w:lang w:eastAsia="en-US"/>
              </w:rPr>
              <w:t>8</w:t>
            </w:r>
          </w:p>
        </w:tc>
        <w:tc>
          <w:tcPr>
            <w:tcW w:w="3535" w:type="pct"/>
            <w:tcBorders>
              <w:top w:val="single" w:sz="8" w:space="0" w:color="000000"/>
              <w:left w:val="single" w:sz="8" w:space="0" w:color="000000"/>
              <w:bottom w:val="single" w:sz="8" w:space="0" w:color="000000"/>
              <w:right w:val="single" w:sz="8" w:space="0" w:color="000000"/>
            </w:tcBorders>
            <w:tcMar>
              <w:top w:w="15" w:type="dxa"/>
              <w:left w:w="99" w:type="dxa"/>
              <w:bottom w:w="0" w:type="dxa"/>
              <w:right w:w="99" w:type="dxa"/>
            </w:tcMar>
            <w:vAlign w:val="center"/>
          </w:tcPr>
          <w:p w:rsidR="00935018" w:rsidRPr="0059293A" w:rsidRDefault="00935018" w:rsidP="0059293A">
            <w:pPr>
              <w:rPr>
                <w:rFonts w:eastAsia="Calibri"/>
                <w:sz w:val="24"/>
                <w:szCs w:val="24"/>
                <w:lang w:eastAsia="en-US"/>
              </w:rPr>
            </w:pPr>
            <w:r w:rsidRPr="0059293A">
              <w:rPr>
                <w:rFonts w:eastAsia="Calibri"/>
                <w:sz w:val="24"/>
                <w:szCs w:val="24"/>
                <w:lang w:eastAsia="en-US"/>
              </w:rPr>
              <w:t>Введение</w:t>
            </w:r>
          </w:p>
        </w:tc>
        <w:tc>
          <w:tcPr>
            <w:tcW w:w="1247" w:type="pct"/>
            <w:tcBorders>
              <w:top w:val="single" w:sz="8" w:space="0" w:color="000000"/>
              <w:left w:val="single" w:sz="8" w:space="0" w:color="000000"/>
              <w:bottom w:val="single" w:sz="8" w:space="0" w:color="000000"/>
              <w:right w:val="single" w:sz="8" w:space="0" w:color="000000"/>
            </w:tcBorders>
            <w:tcMar>
              <w:top w:w="15" w:type="dxa"/>
              <w:left w:w="99" w:type="dxa"/>
              <w:bottom w:w="0" w:type="dxa"/>
              <w:right w:w="99" w:type="dxa"/>
            </w:tcMar>
            <w:vAlign w:val="center"/>
          </w:tcPr>
          <w:p w:rsidR="00935018" w:rsidRPr="0059293A" w:rsidRDefault="00935018" w:rsidP="0059293A">
            <w:pPr>
              <w:jc w:val="center"/>
              <w:rPr>
                <w:rFonts w:eastAsia="Calibri"/>
                <w:sz w:val="24"/>
                <w:szCs w:val="24"/>
                <w:lang w:eastAsia="en-US"/>
              </w:rPr>
            </w:pPr>
            <w:r w:rsidRPr="0059293A">
              <w:rPr>
                <w:rFonts w:eastAsia="Calibri"/>
                <w:sz w:val="24"/>
                <w:szCs w:val="24"/>
                <w:lang w:eastAsia="en-US"/>
              </w:rPr>
              <w:t>3</w:t>
            </w:r>
          </w:p>
        </w:tc>
      </w:tr>
      <w:tr w:rsidR="00935018" w:rsidRPr="0059293A" w:rsidTr="00B633FA">
        <w:trPr>
          <w:trHeight w:hRule="exact" w:val="284"/>
        </w:trPr>
        <w:tc>
          <w:tcPr>
            <w:tcW w:w="218" w:type="pct"/>
            <w:tcBorders>
              <w:top w:val="single" w:sz="8" w:space="0" w:color="000000"/>
              <w:left w:val="single" w:sz="8" w:space="0" w:color="000000"/>
              <w:bottom w:val="single" w:sz="8" w:space="0" w:color="000000"/>
              <w:right w:val="single" w:sz="8" w:space="0" w:color="000000"/>
            </w:tcBorders>
            <w:tcMar>
              <w:top w:w="15" w:type="dxa"/>
              <w:left w:w="99" w:type="dxa"/>
              <w:bottom w:w="0" w:type="dxa"/>
              <w:right w:w="99" w:type="dxa"/>
            </w:tcMar>
            <w:vAlign w:val="center"/>
          </w:tcPr>
          <w:p w:rsidR="00935018" w:rsidRPr="0059293A" w:rsidRDefault="00935018" w:rsidP="0059293A">
            <w:pPr>
              <w:jc w:val="center"/>
              <w:rPr>
                <w:rFonts w:eastAsia="Calibri"/>
                <w:sz w:val="24"/>
                <w:szCs w:val="24"/>
                <w:lang w:eastAsia="en-US"/>
              </w:rPr>
            </w:pPr>
            <w:r w:rsidRPr="0059293A">
              <w:rPr>
                <w:rFonts w:eastAsia="Calibri"/>
                <w:sz w:val="24"/>
                <w:szCs w:val="24"/>
                <w:lang w:eastAsia="en-US"/>
              </w:rPr>
              <w:t>9</w:t>
            </w:r>
          </w:p>
        </w:tc>
        <w:tc>
          <w:tcPr>
            <w:tcW w:w="3535" w:type="pct"/>
            <w:tcBorders>
              <w:top w:val="single" w:sz="8" w:space="0" w:color="000000"/>
              <w:left w:val="single" w:sz="8" w:space="0" w:color="000000"/>
              <w:bottom w:val="single" w:sz="8" w:space="0" w:color="000000"/>
              <w:right w:val="single" w:sz="8" w:space="0" w:color="000000"/>
            </w:tcBorders>
            <w:tcMar>
              <w:top w:w="15" w:type="dxa"/>
              <w:left w:w="99" w:type="dxa"/>
              <w:bottom w:w="0" w:type="dxa"/>
              <w:right w:w="99" w:type="dxa"/>
            </w:tcMar>
            <w:vAlign w:val="center"/>
          </w:tcPr>
          <w:p w:rsidR="00935018" w:rsidRPr="0059293A" w:rsidRDefault="00935018" w:rsidP="0059293A">
            <w:pPr>
              <w:rPr>
                <w:rFonts w:eastAsia="Calibri"/>
                <w:sz w:val="24"/>
                <w:szCs w:val="24"/>
                <w:lang w:eastAsia="en-US"/>
              </w:rPr>
            </w:pPr>
            <w:r w:rsidRPr="0059293A">
              <w:rPr>
                <w:rFonts w:eastAsia="Calibri"/>
                <w:sz w:val="24"/>
                <w:szCs w:val="24"/>
                <w:lang w:eastAsia="en-US"/>
              </w:rPr>
              <w:t>Параллельность прямых и плоскостей</w:t>
            </w:r>
          </w:p>
        </w:tc>
        <w:tc>
          <w:tcPr>
            <w:tcW w:w="1247" w:type="pct"/>
            <w:tcBorders>
              <w:top w:val="single" w:sz="8" w:space="0" w:color="000000"/>
              <w:left w:val="single" w:sz="8" w:space="0" w:color="000000"/>
              <w:bottom w:val="single" w:sz="8" w:space="0" w:color="000000"/>
              <w:right w:val="single" w:sz="8" w:space="0" w:color="000000"/>
            </w:tcBorders>
            <w:tcMar>
              <w:top w:w="15" w:type="dxa"/>
              <w:left w:w="99" w:type="dxa"/>
              <w:bottom w:w="0" w:type="dxa"/>
              <w:right w:w="99" w:type="dxa"/>
            </w:tcMar>
            <w:vAlign w:val="center"/>
          </w:tcPr>
          <w:p w:rsidR="00935018" w:rsidRPr="0059293A" w:rsidRDefault="00935018" w:rsidP="0059293A">
            <w:pPr>
              <w:jc w:val="center"/>
              <w:rPr>
                <w:rFonts w:eastAsia="Calibri"/>
                <w:sz w:val="24"/>
                <w:szCs w:val="24"/>
                <w:lang w:eastAsia="en-US"/>
              </w:rPr>
            </w:pPr>
            <w:r w:rsidRPr="0059293A">
              <w:rPr>
                <w:rFonts w:eastAsia="Calibri"/>
                <w:sz w:val="24"/>
                <w:szCs w:val="24"/>
                <w:lang w:eastAsia="en-US"/>
              </w:rPr>
              <w:t>16</w:t>
            </w:r>
          </w:p>
        </w:tc>
      </w:tr>
      <w:tr w:rsidR="00935018" w:rsidRPr="0059293A" w:rsidTr="00B633FA">
        <w:trPr>
          <w:trHeight w:hRule="exact" w:val="284"/>
        </w:trPr>
        <w:tc>
          <w:tcPr>
            <w:tcW w:w="218" w:type="pct"/>
            <w:tcBorders>
              <w:top w:val="single" w:sz="8" w:space="0" w:color="000000"/>
              <w:left w:val="single" w:sz="8" w:space="0" w:color="000000"/>
              <w:bottom w:val="single" w:sz="8" w:space="0" w:color="000000"/>
              <w:right w:val="single" w:sz="8" w:space="0" w:color="000000"/>
            </w:tcBorders>
            <w:tcMar>
              <w:top w:w="15" w:type="dxa"/>
              <w:left w:w="99" w:type="dxa"/>
              <w:bottom w:w="0" w:type="dxa"/>
              <w:right w:w="99" w:type="dxa"/>
            </w:tcMar>
            <w:vAlign w:val="center"/>
          </w:tcPr>
          <w:p w:rsidR="00935018" w:rsidRPr="0059293A" w:rsidRDefault="00935018" w:rsidP="0059293A">
            <w:pPr>
              <w:jc w:val="center"/>
              <w:rPr>
                <w:rFonts w:eastAsia="Calibri"/>
                <w:sz w:val="24"/>
                <w:szCs w:val="24"/>
                <w:lang w:eastAsia="en-US"/>
              </w:rPr>
            </w:pPr>
            <w:r w:rsidRPr="0059293A">
              <w:rPr>
                <w:rFonts w:eastAsia="Calibri"/>
                <w:sz w:val="24"/>
                <w:szCs w:val="24"/>
                <w:lang w:eastAsia="en-US"/>
              </w:rPr>
              <w:t>10</w:t>
            </w:r>
          </w:p>
        </w:tc>
        <w:tc>
          <w:tcPr>
            <w:tcW w:w="3535" w:type="pct"/>
            <w:tcBorders>
              <w:top w:val="single" w:sz="8" w:space="0" w:color="000000"/>
              <w:left w:val="single" w:sz="8" w:space="0" w:color="000000"/>
              <w:bottom w:val="single" w:sz="8" w:space="0" w:color="000000"/>
              <w:right w:val="single" w:sz="8" w:space="0" w:color="000000"/>
            </w:tcBorders>
            <w:tcMar>
              <w:top w:w="15" w:type="dxa"/>
              <w:left w:w="99" w:type="dxa"/>
              <w:bottom w:w="0" w:type="dxa"/>
              <w:right w:w="99" w:type="dxa"/>
            </w:tcMar>
            <w:vAlign w:val="center"/>
          </w:tcPr>
          <w:p w:rsidR="00935018" w:rsidRPr="0059293A" w:rsidRDefault="00935018" w:rsidP="0059293A">
            <w:pPr>
              <w:rPr>
                <w:rFonts w:eastAsia="Calibri"/>
                <w:sz w:val="24"/>
                <w:szCs w:val="24"/>
                <w:lang w:eastAsia="en-US"/>
              </w:rPr>
            </w:pPr>
            <w:r w:rsidRPr="0059293A">
              <w:rPr>
                <w:rFonts w:eastAsia="Calibri"/>
                <w:sz w:val="24"/>
                <w:szCs w:val="24"/>
                <w:lang w:eastAsia="en-US"/>
              </w:rPr>
              <w:t>Перпендикулярность прямых и плоскостей</w:t>
            </w:r>
          </w:p>
        </w:tc>
        <w:tc>
          <w:tcPr>
            <w:tcW w:w="1247" w:type="pct"/>
            <w:tcBorders>
              <w:top w:val="single" w:sz="8" w:space="0" w:color="000000"/>
              <w:left w:val="single" w:sz="8" w:space="0" w:color="000000"/>
              <w:bottom w:val="single" w:sz="8" w:space="0" w:color="000000"/>
              <w:right w:val="single" w:sz="8" w:space="0" w:color="000000"/>
            </w:tcBorders>
            <w:tcMar>
              <w:top w:w="15" w:type="dxa"/>
              <w:left w:w="99" w:type="dxa"/>
              <w:bottom w:w="0" w:type="dxa"/>
              <w:right w:w="99" w:type="dxa"/>
            </w:tcMar>
            <w:vAlign w:val="center"/>
          </w:tcPr>
          <w:p w:rsidR="00935018" w:rsidRPr="0059293A" w:rsidRDefault="00935018" w:rsidP="0059293A">
            <w:pPr>
              <w:jc w:val="center"/>
              <w:rPr>
                <w:rFonts w:eastAsia="Calibri"/>
                <w:sz w:val="24"/>
                <w:szCs w:val="24"/>
                <w:lang w:eastAsia="en-US"/>
              </w:rPr>
            </w:pPr>
            <w:r w:rsidRPr="0059293A">
              <w:rPr>
                <w:rFonts w:eastAsia="Calibri"/>
                <w:sz w:val="24"/>
                <w:szCs w:val="24"/>
                <w:lang w:eastAsia="en-US"/>
              </w:rPr>
              <w:t>17</w:t>
            </w:r>
          </w:p>
        </w:tc>
      </w:tr>
      <w:tr w:rsidR="00935018" w:rsidRPr="0059293A" w:rsidTr="00B633FA">
        <w:trPr>
          <w:trHeight w:hRule="exact" w:val="284"/>
        </w:trPr>
        <w:tc>
          <w:tcPr>
            <w:tcW w:w="218" w:type="pct"/>
            <w:tcBorders>
              <w:top w:val="single" w:sz="8" w:space="0" w:color="000000"/>
              <w:left w:val="single" w:sz="8" w:space="0" w:color="000000"/>
              <w:bottom w:val="single" w:sz="8" w:space="0" w:color="000000"/>
              <w:right w:val="single" w:sz="8" w:space="0" w:color="000000"/>
            </w:tcBorders>
            <w:tcMar>
              <w:top w:w="15" w:type="dxa"/>
              <w:left w:w="99" w:type="dxa"/>
              <w:bottom w:w="0" w:type="dxa"/>
              <w:right w:w="99" w:type="dxa"/>
            </w:tcMar>
            <w:vAlign w:val="center"/>
          </w:tcPr>
          <w:p w:rsidR="00935018" w:rsidRPr="0059293A" w:rsidRDefault="00935018" w:rsidP="0059293A">
            <w:pPr>
              <w:jc w:val="center"/>
              <w:rPr>
                <w:rFonts w:eastAsia="Calibri"/>
                <w:sz w:val="24"/>
                <w:szCs w:val="24"/>
                <w:lang w:eastAsia="en-US"/>
              </w:rPr>
            </w:pPr>
            <w:r w:rsidRPr="0059293A">
              <w:rPr>
                <w:rFonts w:eastAsia="Calibri"/>
                <w:sz w:val="24"/>
                <w:szCs w:val="24"/>
                <w:lang w:eastAsia="en-US"/>
              </w:rPr>
              <w:t>11</w:t>
            </w:r>
          </w:p>
        </w:tc>
        <w:tc>
          <w:tcPr>
            <w:tcW w:w="3535" w:type="pct"/>
            <w:tcBorders>
              <w:top w:val="single" w:sz="8" w:space="0" w:color="000000"/>
              <w:left w:val="single" w:sz="8" w:space="0" w:color="000000"/>
              <w:bottom w:val="single" w:sz="8" w:space="0" w:color="000000"/>
              <w:right w:val="single" w:sz="8" w:space="0" w:color="000000"/>
            </w:tcBorders>
            <w:tcMar>
              <w:top w:w="15" w:type="dxa"/>
              <w:left w:w="99" w:type="dxa"/>
              <w:bottom w:w="0" w:type="dxa"/>
              <w:right w:w="99" w:type="dxa"/>
            </w:tcMar>
            <w:vAlign w:val="center"/>
          </w:tcPr>
          <w:p w:rsidR="00935018" w:rsidRPr="0059293A" w:rsidRDefault="00935018" w:rsidP="0059293A">
            <w:pPr>
              <w:rPr>
                <w:rFonts w:eastAsia="Calibri"/>
                <w:sz w:val="24"/>
                <w:szCs w:val="24"/>
                <w:lang w:eastAsia="en-US"/>
              </w:rPr>
            </w:pPr>
            <w:r w:rsidRPr="0059293A">
              <w:rPr>
                <w:rFonts w:eastAsia="Calibri"/>
                <w:sz w:val="24"/>
                <w:szCs w:val="24"/>
                <w:lang w:eastAsia="en-US"/>
              </w:rPr>
              <w:t>Многогранники</w:t>
            </w:r>
          </w:p>
        </w:tc>
        <w:tc>
          <w:tcPr>
            <w:tcW w:w="1247" w:type="pct"/>
            <w:tcBorders>
              <w:top w:val="single" w:sz="8" w:space="0" w:color="000000"/>
              <w:left w:val="single" w:sz="8" w:space="0" w:color="000000"/>
              <w:bottom w:val="single" w:sz="8" w:space="0" w:color="000000"/>
              <w:right w:val="single" w:sz="8" w:space="0" w:color="000000"/>
            </w:tcBorders>
            <w:tcMar>
              <w:top w:w="15" w:type="dxa"/>
              <w:left w:w="99" w:type="dxa"/>
              <w:bottom w:w="0" w:type="dxa"/>
              <w:right w:w="99" w:type="dxa"/>
            </w:tcMar>
            <w:vAlign w:val="center"/>
          </w:tcPr>
          <w:p w:rsidR="00935018" w:rsidRPr="0059293A" w:rsidRDefault="00935018" w:rsidP="0059293A">
            <w:pPr>
              <w:jc w:val="center"/>
              <w:rPr>
                <w:rFonts w:eastAsia="Calibri"/>
                <w:sz w:val="24"/>
                <w:szCs w:val="24"/>
                <w:lang w:eastAsia="en-US"/>
              </w:rPr>
            </w:pPr>
            <w:r w:rsidRPr="0059293A">
              <w:rPr>
                <w:rFonts w:eastAsia="Calibri"/>
                <w:sz w:val="24"/>
                <w:szCs w:val="24"/>
                <w:lang w:eastAsia="en-US"/>
              </w:rPr>
              <w:t>12</w:t>
            </w:r>
          </w:p>
        </w:tc>
      </w:tr>
      <w:tr w:rsidR="00935018" w:rsidRPr="0059293A" w:rsidTr="00B633FA">
        <w:trPr>
          <w:trHeight w:hRule="exact" w:val="284"/>
        </w:trPr>
        <w:tc>
          <w:tcPr>
            <w:tcW w:w="218" w:type="pct"/>
            <w:tcBorders>
              <w:top w:val="single" w:sz="8" w:space="0" w:color="000000"/>
              <w:left w:val="single" w:sz="8" w:space="0" w:color="000000"/>
              <w:bottom w:val="single" w:sz="8" w:space="0" w:color="000000"/>
              <w:right w:val="single" w:sz="8" w:space="0" w:color="000000"/>
            </w:tcBorders>
            <w:tcMar>
              <w:top w:w="15" w:type="dxa"/>
              <w:left w:w="99" w:type="dxa"/>
              <w:bottom w:w="0" w:type="dxa"/>
              <w:right w:w="99" w:type="dxa"/>
            </w:tcMar>
            <w:vAlign w:val="center"/>
          </w:tcPr>
          <w:p w:rsidR="00935018" w:rsidRPr="0059293A" w:rsidRDefault="00935018" w:rsidP="0059293A">
            <w:pPr>
              <w:jc w:val="center"/>
              <w:rPr>
                <w:rFonts w:eastAsia="Calibri"/>
                <w:sz w:val="24"/>
                <w:szCs w:val="24"/>
                <w:lang w:eastAsia="en-US"/>
              </w:rPr>
            </w:pPr>
            <w:r w:rsidRPr="0059293A">
              <w:rPr>
                <w:rFonts w:eastAsia="Calibri"/>
                <w:sz w:val="24"/>
                <w:szCs w:val="24"/>
                <w:lang w:eastAsia="en-US"/>
              </w:rPr>
              <w:t>12</w:t>
            </w:r>
          </w:p>
        </w:tc>
        <w:tc>
          <w:tcPr>
            <w:tcW w:w="3535" w:type="pct"/>
            <w:tcBorders>
              <w:top w:val="single" w:sz="8" w:space="0" w:color="000000"/>
              <w:left w:val="single" w:sz="8" w:space="0" w:color="000000"/>
              <w:bottom w:val="single" w:sz="8" w:space="0" w:color="000000"/>
              <w:right w:val="single" w:sz="8" w:space="0" w:color="000000"/>
            </w:tcBorders>
            <w:tcMar>
              <w:top w:w="15" w:type="dxa"/>
              <w:left w:w="99" w:type="dxa"/>
              <w:bottom w:w="0" w:type="dxa"/>
              <w:right w:w="99" w:type="dxa"/>
            </w:tcMar>
            <w:vAlign w:val="center"/>
          </w:tcPr>
          <w:p w:rsidR="00935018" w:rsidRPr="0059293A" w:rsidRDefault="00935018" w:rsidP="0059293A">
            <w:pPr>
              <w:rPr>
                <w:rFonts w:eastAsia="Calibri"/>
                <w:sz w:val="24"/>
                <w:szCs w:val="24"/>
                <w:lang w:eastAsia="en-US"/>
              </w:rPr>
            </w:pPr>
            <w:r w:rsidRPr="0059293A">
              <w:rPr>
                <w:rFonts w:eastAsia="Calibri"/>
                <w:sz w:val="24"/>
                <w:szCs w:val="24"/>
                <w:lang w:eastAsia="en-US"/>
              </w:rPr>
              <w:t>Заключительное повторение курса геометрии 10 класса</w:t>
            </w:r>
          </w:p>
        </w:tc>
        <w:tc>
          <w:tcPr>
            <w:tcW w:w="1247" w:type="pct"/>
            <w:tcBorders>
              <w:top w:val="single" w:sz="8" w:space="0" w:color="000000"/>
              <w:left w:val="single" w:sz="8" w:space="0" w:color="000000"/>
              <w:bottom w:val="single" w:sz="8" w:space="0" w:color="000000"/>
              <w:right w:val="single" w:sz="8" w:space="0" w:color="000000"/>
            </w:tcBorders>
            <w:tcMar>
              <w:top w:w="15" w:type="dxa"/>
              <w:left w:w="99" w:type="dxa"/>
              <w:bottom w:w="0" w:type="dxa"/>
              <w:right w:w="99" w:type="dxa"/>
            </w:tcMar>
            <w:vAlign w:val="center"/>
          </w:tcPr>
          <w:p w:rsidR="00935018" w:rsidRPr="0059293A" w:rsidRDefault="00935018" w:rsidP="0059293A">
            <w:pPr>
              <w:jc w:val="center"/>
              <w:rPr>
                <w:rFonts w:eastAsia="Calibri"/>
                <w:sz w:val="24"/>
                <w:szCs w:val="24"/>
                <w:lang w:eastAsia="en-US"/>
              </w:rPr>
            </w:pPr>
            <w:r w:rsidRPr="0059293A">
              <w:rPr>
                <w:rFonts w:eastAsia="Calibri"/>
                <w:sz w:val="24"/>
                <w:szCs w:val="24"/>
                <w:lang w:eastAsia="en-US"/>
              </w:rPr>
              <w:t>3</w:t>
            </w:r>
          </w:p>
        </w:tc>
      </w:tr>
      <w:tr w:rsidR="00935018" w:rsidRPr="0059293A" w:rsidTr="00B633FA">
        <w:trPr>
          <w:trHeight w:val="423"/>
        </w:trPr>
        <w:tc>
          <w:tcPr>
            <w:tcW w:w="3753" w:type="pct"/>
            <w:gridSpan w:val="2"/>
            <w:tcBorders>
              <w:top w:val="single" w:sz="8" w:space="0" w:color="000000"/>
              <w:left w:val="single" w:sz="8" w:space="0" w:color="000000"/>
              <w:bottom w:val="single" w:sz="8" w:space="0" w:color="000000"/>
              <w:right w:val="single" w:sz="8" w:space="0" w:color="000000"/>
            </w:tcBorders>
            <w:tcMar>
              <w:top w:w="15" w:type="dxa"/>
              <w:left w:w="99" w:type="dxa"/>
              <w:bottom w:w="0" w:type="dxa"/>
              <w:right w:w="99" w:type="dxa"/>
            </w:tcMar>
            <w:vAlign w:val="center"/>
          </w:tcPr>
          <w:p w:rsidR="00935018" w:rsidRPr="0059293A" w:rsidRDefault="00935018" w:rsidP="0059293A">
            <w:pPr>
              <w:jc w:val="center"/>
              <w:rPr>
                <w:rFonts w:eastAsia="Calibri"/>
                <w:sz w:val="24"/>
                <w:szCs w:val="24"/>
                <w:lang w:eastAsia="en-US"/>
              </w:rPr>
            </w:pPr>
            <w:r w:rsidRPr="0059293A">
              <w:rPr>
                <w:rFonts w:eastAsia="Calibri"/>
                <w:sz w:val="24"/>
                <w:szCs w:val="24"/>
                <w:lang w:eastAsia="en-US"/>
              </w:rPr>
              <w:t>Всего часов (4 часа в неделю из расчёта 34 учебные недели)</w:t>
            </w:r>
          </w:p>
        </w:tc>
        <w:tc>
          <w:tcPr>
            <w:tcW w:w="1247" w:type="pct"/>
            <w:tcBorders>
              <w:top w:val="single" w:sz="8" w:space="0" w:color="000000"/>
              <w:left w:val="single" w:sz="8" w:space="0" w:color="000000"/>
              <w:bottom w:val="single" w:sz="8" w:space="0" w:color="000000"/>
              <w:right w:val="single" w:sz="8" w:space="0" w:color="000000"/>
            </w:tcBorders>
            <w:tcMar>
              <w:top w:w="15" w:type="dxa"/>
              <w:left w:w="99" w:type="dxa"/>
              <w:bottom w:w="0" w:type="dxa"/>
              <w:right w:w="99" w:type="dxa"/>
            </w:tcMar>
            <w:vAlign w:val="center"/>
          </w:tcPr>
          <w:p w:rsidR="00935018" w:rsidRPr="0059293A" w:rsidRDefault="00935018" w:rsidP="0059293A">
            <w:pPr>
              <w:jc w:val="center"/>
              <w:rPr>
                <w:rFonts w:eastAsia="Calibri"/>
                <w:b/>
                <w:sz w:val="24"/>
                <w:szCs w:val="24"/>
                <w:lang w:eastAsia="en-US"/>
              </w:rPr>
            </w:pPr>
            <w:r w:rsidRPr="0059293A">
              <w:rPr>
                <w:rFonts w:eastAsia="Calibri"/>
                <w:b/>
                <w:sz w:val="24"/>
                <w:szCs w:val="24"/>
                <w:lang w:eastAsia="en-US"/>
              </w:rPr>
              <w:t>136</w:t>
            </w:r>
          </w:p>
        </w:tc>
      </w:tr>
    </w:tbl>
    <w:p w:rsidR="0025103F" w:rsidRPr="0059293A" w:rsidRDefault="0025103F" w:rsidP="0059293A">
      <w:pPr>
        <w:spacing w:after="200"/>
        <w:contextualSpacing/>
        <w:jc w:val="center"/>
        <w:rPr>
          <w:rFonts w:eastAsia="Calibri"/>
          <w:b/>
          <w:sz w:val="24"/>
          <w:szCs w:val="24"/>
          <w:lang w:eastAsia="en-US"/>
        </w:rPr>
      </w:pPr>
    </w:p>
    <w:p w:rsidR="00935018" w:rsidRPr="0059293A" w:rsidRDefault="00935018" w:rsidP="0059293A">
      <w:pPr>
        <w:spacing w:after="200"/>
        <w:contextualSpacing/>
        <w:jc w:val="center"/>
        <w:rPr>
          <w:rFonts w:eastAsia="Calibri"/>
          <w:sz w:val="24"/>
          <w:szCs w:val="24"/>
          <w:lang w:eastAsia="en-US"/>
        </w:rPr>
      </w:pPr>
      <w:r w:rsidRPr="0059293A">
        <w:rPr>
          <w:rFonts w:eastAsia="Calibri"/>
          <w:b/>
          <w:sz w:val="24"/>
          <w:szCs w:val="24"/>
          <w:lang w:eastAsia="en-US"/>
        </w:rPr>
        <w:t>11 класс</w:t>
      </w:r>
      <w:r w:rsidR="00045E98" w:rsidRPr="0059293A">
        <w:rPr>
          <w:rFonts w:eastAsia="Calibri"/>
          <w:b/>
          <w:sz w:val="24"/>
          <w:szCs w:val="24"/>
          <w:lang w:eastAsia="en-US"/>
        </w:rPr>
        <w:t xml:space="preserve"> (базовый уровень)</w:t>
      </w:r>
    </w:p>
    <w:tbl>
      <w:tblPr>
        <w:tblW w:w="4490" w:type="pct"/>
        <w:tblCellMar>
          <w:left w:w="0" w:type="dxa"/>
          <w:right w:w="0" w:type="dxa"/>
        </w:tblCellMar>
        <w:tblLook w:val="00A0" w:firstRow="1" w:lastRow="0" w:firstColumn="1" w:lastColumn="0" w:noHBand="0" w:noVBand="0"/>
      </w:tblPr>
      <w:tblGrid>
        <w:gridCol w:w="438"/>
        <w:gridCol w:w="6216"/>
        <w:gridCol w:w="2179"/>
      </w:tblGrid>
      <w:tr w:rsidR="00935018" w:rsidRPr="0059293A" w:rsidTr="00B633FA">
        <w:trPr>
          <w:trHeight w:val="276"/>
        </w:trPr>
        <w:tc>
          <w:tcPr>
            <w:tcW w:w="221" w:type="pct"/>
            <w:vMerge w:val="restart"/>
            <w:tcBorders>
              <w:top w:val="single" w:sz="8" w:space="0" w:color="000000"/>
              <w:left w:val="single" w:sz="8" w:space="0" w:color="000000"/>
              <w:bottom w:val="single" w:sz="8" w:space="0" w:color="000000"/>
              <w:right w:val="single" w:sz="8" w:space="0" w:color="000000"/>
            </w:tcBorders>
            <w:tcMar>
              <w:top w:w="15" w:type="dxa"/>
              <w:left w:w="99" w:type="dxa"/>
              <w:bottom w:w="0" w:type="dxa"/>
              <w:right w:w="99" w:type="dxa"/>
            </w:tcMar>
            <w:vAlign w:val="center"/>
          </w:tcPr>
          <w:p w:rsidR="00935018" w:rsidRPr="0059293A" w:rsidRDefault="00935018" w:rsidP="0059293A">
            <w:pPr>
              <w:jc w:val="center"/>
              <w:rPr>
                <w:rFonts w:eastAsia="Calibri"/>
                <w:sz w:val="24"/>
                <w:szCs w:val="24"/>
                <w:lang w:eastAsia="en-US"/>
              </w:rPr>
            </w:pPr>
            <w:r w:rsidRPr="0059293A">
              <w:rPr>
                <w:rFonts w:eastAsia="Calibri"/>
                <w:bCs/>
                <w:sz w:val="24"/>
                <w:szCs w:val="24"/>
                <w:lang w:eastAsia="en-US"/>
              </w:rPr>
              <w:t>№</w:t>
            </w:r>
          </w:p>
        </w:tc>
        <w:tc>
          <w:tcPr>
            <w:tcW w:w="3532" w:type="pct"/>
            <w:vMerge w:val="restart"/>
            <w:tcBorders>
              <w:top w:val="single" w:sz="8" w:space="0" w:color="000000"/>
              <w:left w:val="single" w:sz="8" w:space="0" w:color="000000"/>
              <w:bottom w:val="single" w:sz="8" w:space="0" w:color="000000"/>
              <w:right w:val="single" w:sz="8" w:space="0" w:color="000000"/>
            </w:tcBorders>
            <w:tcMar>
              <w:top w:w="15" w:type="dxa"/>
              <w:left w:w="99" w:type="dxa"/>
              <w:bottom w:w="0" w:type="dxa"/>
              <w:right w:w="99" w:type="dxa"/>
            </w:tcMar>
            <w:vAlign w:val="center"/>
          </w:tcPr>
          <w:p w:rsidR="00935018" w:rsidRPr="0059293A" w:rsidRDefault="00935018" w:rsidP="0059293A">
            <w:pPr>
              <w:jc w:val="center"/>
              <w:rPr>
                <w:rFonts w:eastAsia="Calibri"/>
                <w:sz w:val="24"/>
                <w:szCs w:val="24"/>
                <w:lang w:eastAsia="en-US"/>
              </w:rPr>
            </w:pPr>
            <w:r w:rsidRPr="0059293A">
              <w:rPr>
                <w:rFonts w:eastAsia="Calibri"/>
                <w:sz w:val="24"/>
                <w:szCs w:val="24"/>
                <w:lang w:eastAsia="en-US"/>
              </w:rPr>
              <w:t>Наименование темы (раздела)</w:t>
            </w:r>
          </w:p>
        </w:tc>
        <w:tc>
          <w:tcPr>
            <w:tcW w:w="1247" w:type="pct"/>
            <w:vMerge w:val="restart"/>
            <w:tcBorders>
              <w:top w:val="single" w:sz="8" w:space="0" w:color="000000"/>
              <w:left w:val="single" w:sz="8" w:space="0" w:color="000000"/>
              <w:bottom w:val="single" w:sz="8" w:space="0" w:color="000000"/>
              <w:right w:val="single" w:sz="8" w:space="0" w:color="000000"/>
            </w:tcBorders>
            <w:tcMar>
              <w:top w:w="15" w:type="dxa"/>
              <w:left w:w="99" w:type="dxa"/>
              <w:bottom w:w="0" w:type="dxa"/>
              <w:right w:w="99" w:type="dxa"/>
            </w:tcMar>
            <w:vAlign w:val="center"/>
          </w:tcPr>
          <w:p w:rsidR="00935018" w:rsidRPr="0059293A" w:rsidRDefault="00935018" w:rsidP="0059293A">
            <w:pPr>
              <w:jc w:val="center"/>
              <w:rPr>
                <w:rFonts w:eastAsia="Calibri"/>
                <w:sz w:val="24"/>
                <w:szCs w:val="24"/>
                <w:lang w:eastAsia="en-US"/>
              </w:rPr>
            </w:pPr>
            <w:r w:rsidRPr="0059293A">
              <w:rPr>
                <w:rFonts w:eastAsia="Calibri"/>
                <w:sz w:val="24"/>
                <w:szCs w:val="24"/>
                <w:lang w:eastAsia="en-US"/>
              </w:rPr>
              <w:t>Количество</w:t>
            </w:r>
          </w:p>
          <w:p w:rsidR="00935018" w:rsidRPr="0059293A" w:rsidRDefault="00935018" w:rsidP="0059293A">
            <w:pPr>
              <w:jc w:val="center"/>
              <w:rPr>
                <w:rFonts w:eastAsia="Calibri"/>
                <w:sz w:val="24"/>
                <w:szCs w:val="24"/>
                <w:lang w:eastAsia="en-US"/>
              </w:rPr>
            </w:pPr>
            <w:r w:rsidRPr="0059293A">
              <w:rPr>
                <w:rFonts w:eastAsia="Calibri"/>
                <w:sz w:val="24"/>
                <w:szCs w:val="24"/>
                <w:lang w:eastAsia="en-US"/>
              </w:rPr>
              <w:t>часов</w:t>
            </w:r>
          </w:p>
        </w:tc>
      </w:tr>
      <w:tr w:rsidR="00935018" w:rsidRPr="0059293A" w:rsidTr="00B633FA">
        <w:trPr>
          <w:trHeight w:val="276"/>
        </w:trPr>
        <w:tc>
          <w:tcPr>
            <w:tcW w:w="0" w:type="auto"/>
            <w:vMerge/>
            <w:tcBorders>
              <w:top w:val="single" w:sz="8" w:space="0" w:color="000000"/>
              <w:left w:val="single" w:sz="8" w:space="0" w:color="000000"/>
              <w:bottom w:val="single" w:sz="8" w:space="0" w:color="000000"/>
              <w:right w:val="single" w:sz="8" w:space="0" w:color="000000"/>
            </w:tcBorders>
            <w:vAlign w:val="center"/>
          </w:tcPr>
          <w:p w:rsidR="00935018" w:rsidRPr="0059293A" w:rsidRDefault="00935018" w:rsidP="0059293A">
            <w:pPr>
              <w:rPr>
                <w:rFonts w:eastAsia="Calibri"/>
                <w:sz w:val="24"/>
                <w:szCs w:val="24"/>
                <w:lang w:eastAsia="en-US"/>
              </w:rPr>
            </w:pPr>
          </w:p>
        </w:tc>
        <w:tc>
          <w:tcPr>
            <w:tcW w:w="3532" w:type="pct"/>
            <w:vMerge/>
            <w:tcBorders>
              <w:top w:val="single" w:sz="8" w:space="0" w:color="000000"/>
              <w:left w:val="single" w:sz="8" w:space="0" w:color="000000"/>
              <w:bottom w:val="single" w:sz="8" w:space="0" w:color="000000"/>
              <w:right w:val="single" w:sz="8" w:space="0" w:color="000000"/>
            </w:tcBorders>
            <w:vAlign w:val="center"/>
          </w:tcPr>
          <w:p w:rsidR="00935018" w:rsidRPr="0059293A" w:rsidRDefault="00935018" w:rsidP="0059293A">
            <w:pPr>
              <w:rPr>
                <w:rFonts w:eastAsia="Calibri"/>
                <w:sz w:val="24"/>
                <w:szCs w:val="24"/>
                <w:lang w:eastAsia="en-US"/>
              </w:rPr>
            </w:pPr>
          </w:p>
        </w:tc>
        <w:tc>
          <w:tcPr>
            <w:tcW w:w="1247" w:type="pct"/>
            <w:vMerge/>
            <w:tcBorders>
              <w:top w:val="single" w:sz="8" w:space="0" w:color="000000"/>
              <w:left w:val="single" w:sz="8" w:space="0" w:color="000000"/>
              <w:bottom w:val="single" w:sz="8" w:space="0" w:color="000000"/>
              <w:right w:val="single" w:sz="8" w:space="0" w:color="000000"/>
            </w:tcBorders>
            <w:vAlign w:val="center"/>
          </w:tcPr>
          <w:p w:rsidR="00935018" w:rsidRPr="0059293A" w:rsidRDefault="00935018" w:rsidP="0059293A">
            <w:pPr>
              <w:rPr>
                <w:rFonts w:eastAsia="Calibri"/>
                <w:sz w:val="24"/>
                <w:szCs w:val="24"/>
                <w:lang w:eastAsia="en-US"/>
              </w:rPr>
            </w:pPr>
          </w:p>
        </w:tc>
      </w:tr>
      <w:tr w:rsidR="00935018" w:rsidRPr="0059293A" w:rsidTr="000C2968">
        <w:trPr>
          <w:trHeight w:val="497"/>
        </w:trPr>
        <w:tc>
          <w:tcPr>
            <w:tcW w:w="5000" w:type="pct"/>
            <w:gridSpan w:val="3"/>
            <w:tcBorders>
              <w:top w:val="single" w:sz="8" w:space="0" w:color="000000"/>
              <w:left w:val="single" w:sz="8" w:space="0" w:color="000000"/>
              <w:bottom w:val="single" w:sz="8" w:space="0" w:color="000000"/>
              <w:right w:val="single" w:sz="8" w:space="0" w:color="000000"/>
            </w:tcBorders>
            <w:tcMar>
              <w:top w:w="15" w:type="dxa"/>
              <w:left w:w="99" w:type="dxa"/>
              <w:bottom w:w="0" w:type="dxa"/>
              <w:right w:w="99" w:type="dxa"/>
            </w:tcMar>
            <w:vAlign w:val="center"/>
          </w:tcPr>
          <w:p w:rsidR="00935018" w:rsidRPr="0059293A" w:rsidRDefault="00935018" w:rsidP="0059293A">
            <w:pPr>
              <w:jc w:val="center"/>
              <w:rPr>
                <w:rFonts w:eastAsia="Calibri"/>
                <w:sz w:val="24"/>
                <w:szCs w:val="24"/>
                <w:lang w:eastAsia="en-US"/>
              </w:rPr>
            </w:pPr>
            <w:r w:rsidRPr="0059293A">
              <w:rPr>
                <w:rFonts w:eastAsia="Calibri"/>
                <w:b/>
                <w:sz w:val="24"/>
                <w:szCs w:val="24"/>
                <w:lang w:eastAsia="en-US"/>
              </w:rPr>
              <w:t>Алгебра и начала математического анализа</w:t>
            </w:r>
          </w:p>
        </w:tc>
      </w:tr>
      <w:tr w:rsidR="00935018" w:rsidRPr="0059293A" w:rsidTr="00B633FA">
        <w:trPr>
          <w:trHeight w:hRule="exact" w:val="284"/>
        </w:trPr>
        <w:tc>
          <w:tcPr>
            <w:tcW w:w="221" w:type="pct"/>
            <w:tcBorders>
              <w:top w:val="single" w:sz="8" w:space="0" w:color="000000"/>
              <w:left w:val="single" w:sz="8" w:space="0" w:color="000000"/>
              <w:bottom w:val="single" w:sz="8" w:space="0" w:color="000000"/>
              <w:right w:val="single" w:sz="8" w:space="0" w:color="000000"/>
            </w:tcBorders>
            <w:tcMar>
              <w:top w:w="15" w:type="dxa"/>
              <w:left w:w="99" w:type="dxa"/>
              <w:bottom w:w="0" w:type="dxa"/>
              <w:right w:w="99" w:type="dxa"/>
            </w:tcMar>
            <w:vAlign w:val="center"/>
          </w:tcPr>
          <w:p w:rsidR="00935018" w:rsidRPr="0059293A" w:rsidRDefault="00935018" w:rsidP="0059293A">
            <w:pPr>
              <w:jc w:val="center"/>
              <w:rPr>
                <w:rFonts w:eastAsia="Calibri"/>
                <w:sz w:val="24"/>
                <w:szCs w:val="24"/>
                <w:lang w:eastAsia="en-US"/>
              </w:rPr>
            </w:pPr>
            <w:r w:rsidRPr="0059293A">
              <w:rPr>
                <w:rFonts w:eastAsia="Calibri"/>
                <w:sz w:val="24"/>
                <w:szCs w:val="24"/>
                <w:lang w:eastAsia="en-US"/>
              </w:rPr>
              <w:t>1</w:t>
            </w:r>
          </w:p>
        </w:tc>
        <w:tc>
          <w:tcPr>
            <w:tcW w:w="3532" w:type="pct"/>
            <w:tcBorders>
              <w:top w:val="single" w:sz="8" w:space="0" w:color="000000"/>
              <w:left w:val="single" w:sz="8" w:space="0" w:color="000000"/>
              <w:bottom w:val="single" w:sz="8" w:space="0" w:color="000000"/>
              <w:right w:val="single" w:sz="8" w:space="0" w:color="000000"/>
            </w:tcBorders>
            <w:tcMar>
              <w:top w:w="15" w:type="dxa"/>
              <w:left w:w="99" w:type="dxa"/>
              <w:bottom w:w="0" w:type="dxa"/>
              <w:right w:w="99" w:type="dxa"/>
            </w:tcMar>
            <w:vAlign w:val="center"/>
          </w:tcPr>
          <w:p w:rsidR="00935018" w:rsidRPr="0059293A" w:rsidRDefault="00935018" w:rsidP="0059293A">
            <w:pPr>
              <w:rPr>
                <w:rFonts w:eastAsia="Calibri"/>
                <w:sz w:val="24"/>
                <w:szCs w:val="24"/>
                <w:lang w:eastAsia="en-US"/>
              </w:rPr>
            </w:pPr>
            <w:r w:rsidRPr="0059293A">
              <w:rPr>
                <w:rFonts w:eastAsia="Calibri"/>
                <w:sz w:val="24"/>
                <w:szCs w:val="24"/>
                <w:lang w:eastAsia="en-US"/>
              </w:rPr>
              <w:t>Тригонометрические функции</w:t>
            </w:r>
          </w:p>
        </w:tc>
        <w:tc>
          <w:tcPr>
            <w:tcW w:w="1247" w:type="pct"/>
            <w:tcBorders>
              <w:top w:val="single" w:sz="8" w:space="0" w:color="000000"/>
              <w:left w:val="single" w:sz="8" w:space="0" w:color="000000"/>
              <w:bottom w:val="single" w:sz="8" w:space="0" w:color="000000"/>
              <w:right w:val="single" w:sz="8" w:space="0" w:color="000000"/>
            </w:tcBorders>
            <w:tcMar>
              <w:top w:w="15" w:type="dxa"/>
              <w:left w:w="99" w:type="dxa"/>
              <w:bottom w:w="0" w:type="dxa"/>
              <w:right w:w="99" w:type="dxa"/>
            </w:tcMar>
            <w:vAlign w:val="center"/>
          </w:tcPr>
          <w:p w:rsidR="00935018" w:rsidRPr="0059293A" w:rsidRDefault="00935018" w:rsidP="0059293A">
            <w:pPr>
              <w:jc w:val="center"/>
              <w:rPr>
                <w:rFonts w:eastAsia="Calibri"/>
                <w:sz w:val="24"/>
                <w:szCs w:val="24"/>
                <w:lang w:eastAsia="en-US"/>
              </w:rPr>
            </w:pPr>
            <w:r w:rsidRPr="0059293A">
              <w:rPr>
                <w:rFonts w:eastAsia="Calibri"/>
                <w:sz w:val="24"/>
                <w:szCs w:val="24"/>
                <w:lang w:eastAsia="en-US"/>
              </w:rPr>
              <w:t>1</w:t>
            </w:r>
            <w:r w:rsidR="006A4425" w:rsidRPr="0059293A">
              <w:rPr>
                <w:rFonts w:eastAsia="Calibri"/>
                <w:sz w:val="24"/>
                <w:szCs w:val="24"/>
                <w:lang w:eastAsia="en-US"/>
              </w:rPr>
              <w:t>4</w:t>
            </w:r>
          </w:p>
        </w:tc>
      </w:tr>
      <w:tr w:rsidR="00935018" w:rsidRPr="0059293A" w:rsidTr="00B633FA">
        <w:trPr>
          <w:trHeight w:hRule="exact" w:val="284"/>
        </w:trPr>
        <w:tc>
          <w:tcPr>
            <w:tcW w:w="221" w:type="pct"/>
            <w:tcBorders>
              <w:top w:val="single" w:sz="8" w:space="0" w:color="000000"/>
              <w:left w:val="single" w:sz="8" w:space="0" w:color="000000"/>
              <w:bottom w:val="single" w:sz="8" w:space="0" w:color="000000"/>
              <w:right w:val="single" w:sz="8" w:space="0" w:color="000000"/>
            </w:tcBorders>
            <w:tcMar>
              <w:top w:w="15" w:type="dxa"/>
              <w:left w:w="99" w:type="dxa"/>
              <w:bottom w:w="0" w:type="dxa"/>
              <w:right w:w="99" w:type="dxa"/>
            </w:tcMar>
            <w:vAlign w:val="center"/>
          </w:tcPr>
          <w:p w:rsidR="00935018" w:rsidRPr="0059293A" w:rsidRDefault="00935018" w:rsidP="0059293A">
            <w:pPr>
              <w:jc w:val="center"/>
              <w:rPr>
                <w:rFonts w:eastAsia="Calibri"/>
                <w:sz w:val="24"/>
                <w:szCs w:val="24"/>
                <w:lang w:eastAsia="en-US"/>
              </w:rPr>
            </w:pPr>
            <w:r w:rsidRPr="0059293A">
              <w:rPr>
                <w:rFonts w:eastAsia="Calibri"/>
                <w:sz w:val="24"/>
                <w:szCs w:val="24"/>
                <w:lang w:eastAsia="en-US"/>
              </w:rPr>
              <w:t>2</w:t>
            </w:r>
          </w:p>
        </w:tc>
        <w:tc>
          <w:tcPr>
            <w:tcW w:w="3532" w:type="pct"/>
            <w:tcBorders>
              <w:top w:val="single" w:sz="8" w:space="0" w:color="000000"/>
              <w:left w:val="single" w:sz="8" w:space="0" w:color="000000"/>
              <w:bottom w:val="single" w:sz="8" w:space="0" w:color="000000"/>
              <w:right w:val="single" w:sz="8" w:space="0" w:color="000000"/>
            </w:tcBorders>
            <w:tcMar>
              <w:top w:w="15" w:type="dxa"/>
              <w:left w:w="99" w:type="dxa"/>
              <w:bottom w:w="0" w:type="dxa"/>
              <w:right w:w="99" w:type="dxa"/>
            </w:tcMar>
            <w:vAlign w:val="center"/>
          </w:tcPr>
          <w:p w:rsidR="00935018" w:rsidRPr="0059293A" w:rsidRDefault="00935018" w:rsidP="0059293A">
            <w:pPr>
              <w:rPr>
                <w:rFonts w:eastAsia="Calibri"/>
                <w:sz w:val="24"/>
                <w:szCs w:val="24"/>
                <w:lang w:eastAsia="en-US"/>
              </w:rPr>
            </w:pPr>
            <w:r w:rsidRPr="0059293A">
              <w:rPr>
                <w:rFonts w:eastAsia="Calibri"/>
                <w:sz w:val="24"/>
                <w:szCs w:val="24"/>
                <w:lang w:eastAsia="en-US"/>
              </w:rPr>
              <w:t>Производная и ее геометрический смысл</w:t>
            </w:r>
          </w:p>
        </w:tc>
        <w:tc>
          <w:tcPr>
            <w:tcW w:w="1247" w:type="pct"/>
            <w:tcBorders>
              <w:top w:val="single" w:sz="8" w:space="0" w:color="000000"/>
              <w:left w:val="single" w:sz="8" w:space="0" w:color="000000"/>
              <w:bottom w:val="single" w:sz="8" w:space="0" w:color="000000"/>
              <w:right w:val="single" w:sz="8" w:space="0" w:color="000000"/>
            </w:tcBorders>
            <w:tcMar>
              <w:top w:w="15" w:type="dxa"/>
              <w:left w:w="99" w:type="dxa"/>
              <w:bottom w:w="0" w:type="dxa"/>
              <w:right w:w="99" w:type="dxa"/>
            </w:tcMar>
            <w:vAlign w:val="center"/>
          </w:tcPr>
          <w:p w:rsidR="00935018" w:rsidRPr="0059293A" w:rsidRDefault="00935018" w:rsidP="0059293A">
            <w:pPr>
              <w:jc w:val="center"/>
              <w:rPr>
                <w:rFonts w:eastAsia="Calibri"/>
                <w:sz w:val="24"/>
                <w:szCs w:val="24"/>
                <w:lang w:eastAsia="en-US"/>
              </w:rPr>
            </w:pPr>
            <w:r w:rsidRPr="0059293A">
              <w:rPr>
                <w:rFonts w:eastAsia="Calibri"/>
                <w:sz w:val="24"/>
                <w:szCs w:val="24"/>
                <w:lang w:eastAsia="en-US"/>
              </w:rPr>
              <w:t>1</w:t>
            </w:r>
            <w:r w:rsidR="006A4425" w:rsidRPr="0059293A">
              <w:rPr>
                <w:rFonts w:eastAsia="Calibri"/>
                <w:sz w:val="24"/>
                <w:szCs w:val="24"/>
                <w:lang w:eastAsia="en-US"/>
              </w:rPr>
              <w:t>6</w:t>
            </w:r>
          </w:p>
        </w:tc>
      </w:tr>
      <w:tr w:rsidR="00935018" w:rsidRPr="0059293A" w:rsidTr="00B633FA">
        <w:trPr>
          <w:trHeight w:hRule="exact" w:val="284"/>
        </w:trPr>
        <w:tc>
          <w:tcPr>
            <w:tcW w:w="221" w:type="pct"/>
            <w:tcBorders>
              <w:top w:val="single" w:sz="8" w:space="0" w:color="000000"/>
              <w:left w:val="single" w:sz="8" w:space="0" w:color="000000"/>
              <w:bottom w:val="single" w:sz="8" w:space="0" w:color="000000"/>
              <w:right w:val="single" w:sz="8" w:space="0" w:color="000000"/>
            </w:tcBorders>
            <w:tcMar>
              <w:top w:w="15" w:type="dxa"/>
              <w:left w:w="99" w:type="dxa"/>
              <w:bottom w:w="0" w:type="dxa"/>
              <w:right w:w="99" w:type="dxa"/>
            </w:tcMar>
            <w:vAlign w:val="center"/>
          </w:tcPr>
          <w:p w:rsidR="00935018" w:rsidRPr="0059293A" w:rsidRDefault="00935018" w:rsidP="0059293A">
            <w:pPr>
              <w:jc w:val="center"/>
              <w:rPr>
                <w:rFonts w:eastAsia="Calibri"/>
                <w:sz w:val="24"/>
                <w:szCs w:val="24"/>
                <w:lang w:eastAsia="en-US"/>
              </w:rPr>
            </w:pPr>
            <w:r w:rsidRPr="0059293A">
              <w:rPr>
                <w:rFonts w:eastAsia="Calibri"/>
                <w:sz w:val="24"/>
                <w:szCs w:val="24"/>
                <w:lang w:eastAsia="en-US"/>
              </w:rPr>
              <w:t>3</w:t>
            </w:r>
          </w:p>
        </w:tc>
        <w:tc>
          <w:tcPr>
            <w:tcW w:w="3532" w:type="pct"/>
            <w:tcBorders>
              <w:top w:val="single" w:sz="8" w:space="0" w:color="000000"/>
              <w:left w:val="single" w:sz="8" w:space="0" w:color="000000"/>
              <w:bottom w:val="single" w:sz="8" w:space="0" w:color="000000"/>
              <w:right w:val="single" w:sz="8" w:space="0" w:color="000000"/>
            </w:tcBorders>
            <w:tcMar>
              <w:top w:w="15" w:type="dxa"/>
              <w:left w:w="99" w:type="dxa"/>
              <w:bottom w:w="0" w:type="dxa"/>
              <w:right w:w="99" w:type="dxa"/>
            </w:tcMar>
            <w:vAlign w:val="center"/>
          </w:tcPr>
          <w:p w:rsidR="00935018" w:rsidRPr="0059293A" w:rsidRDefault="00935018" w:rsidP="0059293A">
            <w:pPr>
              <w:rPr>
                <w:rFonts w:eastAsia="Calibri"/>
                <w:sz w:val="24"/>
                <w:szCs w:val="24"/>
                <w:lang w:eastAsia="en-US"/>
              </w:rPr>
            </w:pPr>
            <w:r w:rsidRPr="0059293A">
              <w:rPr>
                <w:rFonts w:eastAsia="Calibri"/>
                <w:sz w:val="24"/>
                <w:szCs w:val="24"/>
                <w:lang w:eastAsia="en-US"/>
              </w:rPr>
              <w:t>Применение производной к исследованию функций</w:t>
            </w:r>
          </w:p>
        </w:tc>
        <w:tc>
          <w:tcPr>
            <w:tcW w:w="1247" w:type="pct"/>
            <w:tcBorders>
              <w:top w:val="single" w:sz="8" w:space="0" w:color="000000"/>
              <w:left w:val="single" w:sz="8" w:space="0" w:color="000000"/>
              <w:bottom w:val="single" w:sz="8" w:space="0" w:color="000000"/>
              <w:right w:val="single" w:sz="8" w:space="0" w:color="000000"/>
            </w:tcBorders>
            <w:tcMar>
              <w:top w:w="15" w:type="dxa"/>
              <w:left w:w="99" w:type="dxa"/>
              <w:bottom w:w="0" w:type="dxa"/>
              <w:right w:w="99" w:type="dxa"/>
            </w:tcMar>
            <w:vAlign w:val="center"/>
          </w:tcPr>
          <w:p w:rsidR="00935018" w:rsidRPr="0059293A" w:rsidRDefault="00935018" w:rsidP="0059293A">
            <w:pPr>
              <w:jc w:val="center"/>
              <w:rPr>
                <w:rFonts w:eastAsia="Calibri"/>
                <w:sz w:val="24"/>
                <w:szCs w:val="24"/>
                <w:lang w:eastAsia="en-US"/>
              </w:rPr>
            </w:pPr>
            <w:r w:rsidRPr="0059293A">
              <w:rPr>
                <w:rFonts w:eastAsia="Calibri"/>
                <w:sz w:val="24"/>
                <w:szCs w:val="24"/>
                <w:lang w:eastAsia="en-US"/>
              </w:rPr>
              <w:t>1</w:t>
            </w:r>
            <w:r w:rsidR="006A4425" w:rsidRPr="0059293A">
              <w:rPr>
                <w:rFonts w:eastAsia="Calibri"/>
                <w:sz w:val="24"/>
                <w:szCs w:val="24"/>
                <w:lang w:eastAsia="en-US"/>
              </w:rPr>
              <w:t>2</w:t>
            </w:r>
          </w:p>
        </w:tc>
      </w:tr>
      <w:tr w:rsidR="00935018" w:rsidRPr="0059293A" w:rsidTr="00B633FA">
        <w:trPr>
          <w:trHeight w:hRule="exact" w:val="284"/>
        </w:trPr>
        <w:tc>
          <w:tcPr>
            <w:tcW w:w="221" w:type="pct"/>
            <w:tcBorders>
              <w:top w:val="single" w:sz="8" w:space="0" w:color="000000"/>
              <w:left w:val="single" w:sz="8" w:space="0" w:color="000000"/>
              <w:bottom w:val="single" w:sz="8" w:space="0" w:color="000000"/>
              <w:right w:val="single" w:sz="8" w:space="0" w:color="000000"/>
            </w:tcBorders>
            <w:tcMar>
              <w:top w:w="15" w:type="dxa"/>
              <w:left w:w="99" w:type="dxa"/>
              <w:bottom w:w="0" w:type="dxa"/>
              <w:right w:w="99" w:type="dxa"/>
            </w:tcMar>
            <w:vAlign w:val="center"/>
          </w:tcPr>
          <w:p w:rsidR="00935018" w:rsidRPr="0059293A" w:rsidRDefault="00935018" w:rsidP="0059293A">
            <w:pPr>
              <w:jc w:val="center"/>
              <w:rPr>
                <w:rFonts w:eastAsia="Calibri"/>
                <w:sz w:val="24"/>
                <w:szCs w:val="24"/>
                <w:lang w:eastAsia="en-US"/>
              </w:rPr>
            </w:pPr>
            <w:r w:rsidRPr="0059293A">
              <w:rPr>
                <w:rFonts w:eastAsia="Calibri"/>
                <w:sz w:val="24"/>
                <w:szCs w:val="24"/>
                <w:lang w:eastAsia="en-US"/>
              </w:rPr>
              <w:t>4</w:t>
            </w:r>
          </w:p>
        </w:tc>
        <w:tc>
          <w:tcPr>
            <w:tcW w:w="3532" w:type="pct"/>
            <w:tcBorders>
              <w:top w:val="single" w:sz="8" w:space="0" w:color="000000"/>
              <w:left w:val="single" w:sz="8" w:space="0" w:color="000000"/>
              <w:bottom w:val="single" w:sz="8" w:space="0" w:color="000000"/>
              <w:right w:val="single" w:sz="8" w:space="0" w:color="000000"/>
            </w:tcBorders>
            <w:tcMar>
              <w:top w:w="15" w:type="dxa"/>
              <w:left w:w="99" w:type="dxa"/>
              <w:bottom w:w="0" w:type="dxa"/>
              <w:right w:w="99" w:type="dxa"/>
            </w:tcMar>
            <w:vAlign w:val="center"/>
          </w:tcPr>
          <w:p w:rsidR="00935018" w:rsidRPr="0059293A" w:rsidRDefault="00935018" w:rsidP="0059293A">
            <w:pPr>
              <w:rPr>
                <w:rFonts w:eastAsia="Calibri"/>
                <w:sz w:val="24"/>
                <w:szCs w:val="24"/>
                <w:lang w:eastAsia="en-US"/>
              </w:rPr>
            </w:pPr>
            <w:proofErr w:type="gramStart"/>
            <w:r w:rsidRPr="0059293A">
              <w:rPr>
                <w:rFonts w:eastAsia="Calibri"/>
                <w:sz w:val="24"/>
                <w:szCs w:val="24"/>
                <w:lang w:eastAsia="en-US"/>
              </w:rPr>
              <w:t>Первообразная</w:t>
            </w:r>
            <w:proofErr w:type="gramEnd"/>
            <w:r w:rsidRPr="0059293A">
              <w:rPr>
                <w:rFonts w:eastAsia="Calibri"/>
                <w:sz w:val="24"/>
                <w:szCs w:val="24"/>
                <w:lang w:eastAsia="en-US"/>
              </w:rPr>
              <w:t xml:space="preserve"> и интеграл</w:t>
            </w:r>
          </w:p>
        </w:tc>
        <w:tc>
          <w:tcPr>
            <w:tcW w:w="1247" w:type="pct"/>
            <w:tcBorders>
              <w:top w:val="single" w:sz="8" w:space="0" w:color="000000"/>
              <w:left w:val="single" w:sz="8" w:space="0" w:color="000000"/>
              <w:bottom w:val="single" w:sz="8" w:space="0" w:color="000000"/>
              <w:right w:val="single" w:sz="8" w:space="0" w:color="000000"/>
            </w:tcBorders>
            <w:tcMar>
              <w:top w:w="15" w:type="dxa"/>
              <w:left w:w="99" w:type="dxa"/>
              <w:bottom w:w="0" w:type="dxa"/>
              <w:right w:w="99" w:type="dxa"/>
            </w:tcMar>
            <w:vAlign w:val="center"/>
          </w:tcPr>
          <w:p w:rsidR="00935018" w:rsidRPr="0059293A" w:rsidRDefault="00935018" w:rsidP="0059293A">
            <w:pPr>
              <w:jc w:val="center"/>
              <w:rPr>
                <w:rFonts w:eastAsia="Calibri"/>
                <w:sz w:val="24"/>
                <w:szCs w:val="24"/>
                <w:lang w:eastAsia="en-US"/>
              </w:rPr>
            </w:pPr>
            <w:r w:rsidRPr="0059293A">
              <w:rPr>
                <w:rFonts w:eastAsia="Calibri"/>
                <w:sz w:val="24"/>
                <w:szCs w:val="24"/>
                <w:lang w:eastAsia="en-US"/>
              </w:rPr>
              <w:t>10</w:t>
            </w:r>
          </w:p>
        </w:tc>
      </w:tr>
      <w:tr w:rsidR="00935018" w:rsidRPr="0059293A" w:rsidTr="00B633FA">
        <w:trPr>
          <w:trHeight w:hRule="exact" w:val="284"/>
        </w:trPr>
        <w:tc>
          <w:tcPr>
            <w:tcW w:w="221" w:type="pct"/>
            <w:tcBorders>
              <w:top w:val="single" w:sz="8" w:space="0" w:color="000000"/>
              <w:left w:val="single" w:sz="8" w:space="0" w:color="000000"/>
              <w:bottom w:val="single" w:sz="8" w:space="0" w:color="000000"/>
              <w:right w:val="single" w:sz="8" w:space="0" w:color="000000"/>
            </w:tcBorders>
            <w:tcMar>
              <w:top w:w="15" w:type="dxa"/>
              <w:left w:w="99" w:type="dxa"/>
              <w:bottom w:w="0" w:type="dxa"/>
              <w:right w:w="99" w:type="dxa"/>
            </w:tcMar>
            <w:vAlign w:val="center"/>
          </w:tcPr>
          <w:p w:rsidR="00935018" w:rsidRPr="0059293A" w:rsidRDefault="00935018" w:rsidP="0059293A">
            <w:pPr>
              <w:jc w:val="center"/>
              <w:rPr>
                <w:rFonts w:eastAsia="Calibri"/>
                <w:sz w:val="24"/>
                <w:szCs w:val="24"/>
                <w:lang w:eastAsia="en-US"/>
              </w:rPr>
            </w:pPr>
            <w:r w:rsidRPr="0059293A">
              <w:rPr>
                <w:rFonts w:eastAsia="Calibri"/>
                <w:sz w:val="24"/>
                <w:szCs w:val="24"/>
                <w:lang w:eastAsia="en-US"/>
              </w:rPr>
              <w:t>5</w:t>
            </w:r>
          </w:p>
        </w:tc>
        <w:tc>
          <w:tcPr>
            <w:tcW w:w="3532" w:type="pct"/>
            <w:tcBorders>
              <w:top w:val="single" w:sz="8" w:space="0" w:color="000000"/>
              <w:left w:val="single" w:sz="8" w:space="0" w:color="000000"/>
              <w:bottom w:val="single" w:sz="8" w:space="0" w:color="000000"/>
              <w:right w:val="single" w:sz="8" w:space="0" w:color="000000"/>
            </w:tcBorders>
            <w:tcMar>
              <w:top w:w="15" w:type="dxa"/>
              <w:left w:w="99" w:type="dxa"/>
              <w:bottom w:w="0" w:type="dxa"/>
              <w:right w:w="99" w:type="dxa"/>
            </w:tcMar>
            <w:vAlign w:val="center"/>
          </w:tcPr>
          <w:p w:rsidR="00935018" w:rsidRPr="0059293A" w:rsidRDefault="00935018" w:rsidP="0059293A">
            <w:pPr>
              <w:rPr>
                <w:rFonts w:eastAsia="Calibri"/>
                <w:sz w:val="24"/>
                <w:szCs w:val="24"/>
                <w:lang w:eastAsia="en-US"/>
              </w:rPr>
            </w:pPr>
            <w:r w:rsidRPr="0059293A">
              <w:rPr>
                <w:rFonts w:eastAsia="Calibri"/>
                <w:sz w:val="24"/>
                <w:szCs w:val="24"/>
                <w:lang w:eastAsia="en-US"/>
              </w:rPr>
              <w:t>Комбинаторика</w:t>
            </w:r>
          </w:p>
        </w:tc>
        <w:tc>
          <w:tcPr>
            <w:tcW w:w="1247" w:type="pct"/>
            <w:tcBorders>
              <w:top w:val="single" w:sz="8" w:space="0" w:color="000000"/>
              <w:left w:val="single" w:sz="8" w:space="0" w:color="000000"/>
              <w:bottom w:val="single" w:sz="8" w:space="0" w:color="000000"/>
              <w:right w:val="single" w:sz="8" w:space="0" w:color="000000"/>
            </w:tcBorders>
            <w:tcMar>
              <w:top w:w="15" w:type="dxa"/>
              <w:left w:w="99" w:type="dxa"/>
              <w:bottom w:w="0" w:type="dxa"/>
              <w:right w:w="99" w:type="dxa"/>
            </w:tcMar>
            <w:vAlign w:val="center"/>
          </w:tcPr>
          <w:p w:rsidR="00935018" w:rsidRPr="0059293A" w:rsidRDefault="006A4425" w:rsidP="0059293A">
            <w:pPr>
              <w:jc w:val="center"/>
              <w:rPr>
                <w:rFonts w:eastAsia="Calibri"/>
                <w:sz w:val="24"/>
                <w:szCs w:val="24"/>
                <w:lang w:eastAsia="en-US"/>
              </w:rPr>
            </w:pPr>
            <w:r w:rsidRPr="0059293A">
              <w:rPr>
                <w:rFonts w:eastAsia="Calibri"/>
                <w:sz w:val="24"/>
                <w:szCs w:val="24"/>
                <w:lang w:eastAsia="en-US"/>
              </w:rPr>
              <w:t>10</w:t>
            </w:r>
          </w:p>
        </w:tc>
      </w:tr>
      <w:tr w:rsidR="00935018" w:rsidRPr="0059293A" w:rsidTr="00B633FA">
        <w:trPr>
          <w:trHeight w:hRule="exact" w:val="284"/>
        </w:trPr>
        <w:tc>
          <w:tcPr>
            <w:tcW w:w="221" w:type="pct"/>
            <w:tcBorders>
              <w:top w:val="single" w:sz="8" w:space="0" w:color="000000"/>
              <w:left w:val="single" w:sz="8" w:space="0" w:color="000000"/>
              <w:bottom w:val="single" w:sz="8" w:space="0" w:color="000000"/>
              <w:right w:val="single" w:sz="8" w:space="0" w:color="000000"/>
            </w:tcBorders>
            <w:tcMar>
              <w:top w:w="15" w:type="dxa"/>
              <w:left w:w="99" w:type="dxa"/>
              <w:bottom w:w="0" w:type="dxa"/>
              <w:right w:w="99" w:type="dxa"/>
            </w:tcMar>
            <w:vAlign w:val="center"/>
          </w:tcPr>
          <w:p w:rsidR="00935018" w:rsidRPr="0059293A" w:rsidRDefault="00935018" w:rsidP="0059293A">
            <w:pPr>
              <w:jc w:val="center"/>
              <w:rPr>
                <w:rFonts w:eastAsia="Calibri"/>
                <w:sz w:val="24"/>
                <w:szCs w:val="24"/>
                <w:lang w:eastAsia="en-US"/>
              </w:rPr>
            </w:pPr>
            <w:r w:rsidRPr="0059293A">
              <w:rPr>
                <w:rFonts w:eastAsia="Calibri"/>
                <w:sz w:val="24"/>
                <w:szCs w:val="24"/>
                <w:lang w:eastAsia="en-US"/>
              </w:rPr>
              <w:t>6</w:t>
            </w:r>
          </w:p>
        </w:tc>
        <w:tc>
          <w:tcPr>
            <w:tcW w:w="3532" w:type="pct"/>
            <w:tcBorders>
              <w:top w:val="single" w:sz="8" w:space="0" w:color="000000"/>
              <w:left w:val="single" w:sz="8" w:space="0" w:color="000000"/>
              <w:bottom w:val="single" w:sz="8" w:space="0" w:color="000000"/>
              <w:right w:val="single" w:sz="8" w:space="0" w:color="000000"/>
            </w:tcBorders>
            <w:tcMar>
              <w:top w:w="15" w:type="dxa"/>
              <w:left w:w="99" w:type="dxa"/>
              <w:bottom w:w="0" w:type="dxa"/>
              <w:right w:w="99" w:type="dxa"/>
            </w:tcMar>
            <w:vAlign w:val="center"/>
          </w:tcPr>
          <w:p w:rsidR="00935018" w:rsidRPr="0059293A" w:rsidRDefault="00935018" w:rsidP="0059293A">
            <w:pPr>
              <w:rPr>
                <w:rFonts w:eastAsia="Calibri"/>
                <w:sz w:val="24"/>
                <w:szCs w:val="24"/>
                <w:lang w:eastAsia="en-US"/>
              </w:rPr>
            </w:pPr>
            <w:r w:rsidRPr="0059293A">
              <w:rPr>
                <w:rFonts w:eastAsia="Calibri"/>
                <w:sz w:val="24"/>
                <w:szCs w:val="24"/>
                <w:lang w:eastAsia="en-US"/>
              </w:rPr>
              <w:t xml:space="preserve">Элементы теории вероятностей </w:t>
            </w:r>
          </w:p>
        </w:tc>
        <w:tc>
          <w:tcPr>
            <w:tcW w:w="1247" w:type="pct"/>
            <w:tcBorders>
              <w:top w:val="single" w:sz="8" w:space="0" w:color="000000"/>
              <w:left w:val="single" w:sz="8" w:space="0" w:color="000000"/>
              <w:bottom w:val="single" w:sz="8" w:space="0" w:color="000000"/>
              <w:right w:val="single" w:sz="8" w:space="0" w:color="000000"/>
            </w:tcBorders>
            <w:tcMar>
              <w:top w:w="15" w:type="dxa"/>
              <w:left w:w="99" w:type="dxa"/>
              <w:bottom w:w="0" w:type="dxa"/>
              <w:right w:w="99" w:type="dxa"/>
            </w:tcMar>
            <w:vAlign w:val="center"/>
          </w:tcPr>
          <w:p w:rsidR="00935018" w:rsidRPr="0059293A" w:rsidRDefault="006A4425" w:rsidP="0059293A">
            <w:pPr>
              <w:jc w:val="center"/>
              <w:rPr>
                <w:rFonts w:eastAsia="Calibri"/>
                <w:sz w:val="24"/>
                <w:szCs w:val="24"/>
                <w:lang w:eastAsia="en-US"/>
              </w:rPr>
            </w:pPr>
            <w:r w:rsidRPr="0059293A">
              <w:rPr>
                <w:rFonts w:eastAsia="Calibri"/>
                <w:sz w:val="24"/>
                <w:szCs w:val="24"/>
                <w:lang w:eastAsia="en-US"/>
              </w:rPr>
              <w:t>11</w:t>
            </w:r>
          </w:p>
        </w:tc>
      </w:tr>
      <w:tr w:rsidR="006A4425" w:rsidRPr="0059293A" w:rsidTr="00B633FA">
        <w:trPr>
          <w:trHeight w:hRule="exact" w:val="284"/>
        </w:trPr>
        <w:tc>
          <w:tcPr>
            <w:tcW w:w="221" w:type="pct"/>
            <w:tcBorders>
              <w:top w:val="single" w:sz="8" w:space="0" w:color="000000"/>
              <w:left w:val="single" w:sz="8" w:space="0" w:color="000000"/>
              <w:bottom w:val="single" w:sz="8" w:space="0" w:color="000000"/>
              <w:right w:val="single" w:sz="8" w:space="0" w:color="000000"/>
            </w:tcBorders>
            <w:tcMar>
              <w:top w:w="15" w:type="dxa"/>
              <w:left w:w="99" w:type="dxa"/>
              <w:bottom w:w="0" w:type="dxa"/>
              <w:right w:w="99" w:type="dxa"/>
            </w:tcMar>
            <w:vAlign w:val="center"/>
          </w:tcPr>
          <w:p w:rsidR="006A4425" w:rsidRPr="0059293A" w:rsidRDefault="006A4425" w:rsidP="0059293A">
            <w:pPr>
              <w:jc w:val="center"/>
              <w:rPr>
                <w:rFonts w:eastAsia="Calibri"/>
                <w:sz w:val="24"/>
                <w:szCs w:val="24"/>
                <w:lang w:eastAsia="en-US"/>
              </w:rPr>
            </w:pPr>
          </w:p>
        </w:tc>
        <w:tc>
          <w:tcPr>
            <w:tcW w:w="3532" w:type="pct"/>
            <w:tcBorders>
              <w:top w:val="single" w:sz="8" w:space="0" w:color="000000"/>
              <w:left w:val="single" w:sz="8" w:space="0" w:color="000000"/>
              <w:bottom w:val="single" w:sz="8" w:space="0" w:color="000000"/>
              <w:right w:val="single" w:sz="8" w:space="0" w:color="000000"/>
            </w:tcBorders>
            <w:tcMar>
              <w:top w:w="15" w:type="dxa"/>
              <w:left w:w="99" w:type="dxa"/>
              <w:bottom w:w="0" w:type="dxa"/>
              <w:right w:w="99" w:type="dxa"/>
            </w:tcMar>
            <w:vAlign w:val="center"/>
          </w:tcPr>
          <w:p w:rsidR="006A4425" w:rsidRPr="0059293A" w:rsidRDefault="006A4425" w:rsidP="0059293A">
            <w:pPr>
              <w:rPr>
                <w:rFonts w:eastAsia="Calibri"/>
                <w:sz w:val="24"/>
                <w:szCs w:val="24"/>
                <w:lang w:eastAsia="en-US"/>
              </w:rPr>
            </w:pPr>
            <w:r w:rsidRPr="0059293A">
              <w:rPr>
                <w:rFonts w:eastAsia="Calibri"/>
                <w:sz w:val="24"/>
                <w:szCs w:val="24"/>
                <w:lang w:eastAsia="en-US"/>
              </w:rPr>
              <w:t xml:space="preserve">Статистика </w:t>
            </w:r>
          </w:p>
        </w:tc>
        <w:tc>
          <w:tcPr>
            <w:tcW w:w="1247" w:type="pct"/>
            <w:tcBorders>
              <w:top w:val="single" w:sz="8" w:space="0" w:color="000000"/>
              <w:left w:val="single" w:sz="8" w:space="0" w:color="000000"/>
              <w:bottom w:val="single" w:sz="8" w:space="0" w:color="000000"/>
              <w:right w:val="single" w:sz="8" w:space="0" w:color="000000"/>
            </w:tcBorders>
            <w:tcMar>
              <w:top w:w="15" w:type="dxa"/>
              <w:left w:w="99" w:type="dxa"/>
              <w:bottom w:w="0" w:type="dxa"/>
              <w:right w:w="99" w:type="dxa"/>
            </w:tcMar>
            <w:vAlign w:val="center"/>
          </w:tcPr>
          <w:p w:rsidR="006A4425" w:rsidRPr="0059293A" w:rsidRDefault="006A4425" w:rsidP="0059293A">
            <w:pPr>
              <w:jc w:val="center"/>
              <w:rPr>
                <w:rFonts w:eastAsia="Calibri"/>
                <w:sz w:val="24"/>
                <w:szCs w:val="24"/>
                <w:lang w:eastAsia="en-US"/>
              </w:rPr>
            </w:pPr>
            <w:r w:rsidRPr="0059293A">
              <w:rPr>
                <w:rFonts w:eastAsia="Calibri"/>
                <w:sz w:val="24"/>
                <w:szCs w:val="24"/>
                <w:lang w:eastAsia="en-US"/>
              </w:rPr>
              <w:t>8</w:t>
            </w:r>
          </w:p>
        </w:tc>
      </w:tr>
      <w:tr w:rsidR="00935018" w:rsidRPr="0059293A" w:rsidTr="00B633FA">
        <w:trPr>
          <w:trHeight w:hRule="exact" w:val="284"/>
        </w:trPr>
        <w:tc>
          <w:tcPr>
            <w:tcW w:w="221" w:type="pct"/>
            <w:tcBorders>
              <w:top w:val="single" w:sz="8" w:space="0" w:color="000000"/>
              <w:left w:val="single" w:sz="8" w:space="0" w:color="000000"/>
              <w:bottom w:val="single" w:sz="8" w:space="0" w:color="000000"/>
              <w:right w:val="single" w:sz="8" w:space="0" w:color="000000"/>
            </w:tcBorders>
            <w:tcMar>
              <w:top w:w="15" w:type="dxa"/>
              <w:left w:w="99" w:type="dxa"/>
              <w:bottom w:w="0" w:type="dxa"/>
              <w:right w:w="99" w:type="dxa"/>
            </w:tcMar>
            <w:vAlign w:val="center"/>
          </w:tcPr>
          <w:p w:rsidR="00935018" w:rsidRPr="0059293A" w:rsidRDefault="00935018" w:rsidP="0059293A">
            <w:pPr>
              <w:jc w:val="center"/>
              <w:rPr>
                <w:rFonts w:eastAsia="Calibri"/>
                <w:sz w:val="24"/>
                <w:szCs w:val="24"/>
                <w:lang w:eastAsia="en-US"/>
              </w:rPr>
            </w:pPr>
            <w:r w:rsidRPr="0059293A">
              <w:rPr>
                <w:rFonts w:eastAsia="Calibri"/>
                <w:sz w:val="24"/>
                <w:szCs w:val="24"/>
                <w:lang w:eastAsia="en-US"/>
              </w:rPr>
              <w:t xml:space="preserve">7 </w:t>
            </w:r>
          </w:p>
        </w:tc>
        <w:tc>
          <w:tcPr>
            <w:tcW w:w="3532" w:type="pct"/>
            <w:tcBorders>
              <w:top w:val="single" w:sz="8" w:space="0" w:color="000000"/>
              <w:left w:val="single" w:sz="8" w:space="0" w:color="000000"/>
              <w:bottom w:val="single" w:sz="8" w:space="0" w:color="000000"/>
              <w:right w:val="single" w:sz="8" w:space="0" w:color="000000"/>
            </w:tcBorders>
            <w:tcMar>
              <w:top w:w="15" w:type="dxa"/>
              <w:left w:w="99" w:type="dxa"/>
              <w:bottom w:w="0" w:type="dxa"/>
              <w:right w:w="99" w:type="dxa"/>
            </w:tcMar>
            <w:vAlign w:val="center"/>
          </w:tcPr>
          <w:p w:rsidR="00935018" w:rsidRPr="0059293A" w:rsidRDefault="00935018" w:rsidP="0059293A">
            <w:pPr>
              <w:rPr>
                <w:rFonts w:eastAsia="Calibri"/>
                <w:sz w:val="24"/>
                <w:szCs w:val="24"/>
                <w:lang w:eastAsia="en-US"/>
              </w:rPr>
            </w:pPr>
            <w:r w:rsidRPr="0059293A">
              <w:rPr>
                <w:rFonts w:eastAsia="Calibri"/>
                <w:sz w:val="24"/>
                <w:szCs w:val="24"/>
                <w:lang w:eastAsia="en-US"/>
              </w:rPr>
              <w:t>Итоговое повторение</w:t>
            </w:r>
          </w:p>
        </w:tc>
        <w:tc>
          <w:tcPr>
            <w:tcW w:w="1247" w:type="pct"/>
            <w:tcBorders>
              <w:top w:val="single" w:sz="8" w:space="0" w:color="000000"/>
              <w:left w:val="single" w:sz="8" w:space="0" w:color="000000"/>
              <w:bottom w:val="single" w:sz="8" w:space="0" w:color="000000"/>
              <w:right w:val="single" w:sz="8" w:space="0" w:color="000000"/>
            </w:tcBorders>
            <w:tcMar>
              <w:top w:w="15" w:type="dxa"/>
              <w:left w:w="99" w:type="dxa"/>
              <w:bottom w:w="0" w:type="dxa"/>
              <w:right w:w="99" w:type="dxa"/>
            </w:tcMar>
            <w:vAlign w:val="center"/>
          </w:tcPr>
          <w:p w:rsidR="00935018" w:rsidRPr="0059293A" w:rsidRDefault="006A4425" w:rsidP="0059293A">
            <w:pPr>
              <w:jc w:val="center"/>
              <w:rPr>
                <w:rFonts w:eastAsia="Calibri"/>
                <w:sz w:val="24"/>
                <w:szCs w:val="24"/>
                <w:lang w:eastAsia="en-US"/>
              </w:rPr>
            </w:pPr>
            <w:r w:rsidRPr="0059293A">
              <w:rPr>
                <w:rFonts w:eastAsia="Calibri"/>
                <w:sz w:val="24"/>
                <w:szCs w:val="24"/>
                <w:lang w:eastAsia="en-US"/>
              </w:rPr>
              <w:t>4</w:t>
            </w:r>
          </w:p>
        </w:tc>
      </w:tr>
      <w:tr w:rsidR="00935018" w:rsidRPr="0059293A" w:rsidTr="00B633FA">
        <w:trPr>
          <w:trHeight w:hRule="exact" w:val="284"/>
        </w:trPr>
        <w:tc>
          <w:tcPr>
            <w:tcW w:w="5000" w:type="pct"/>
            <w:gridSpan w:val="3"/>
            <w:tcBorders>
              <w:top w:val="single" w:sz="8" w:space="0" w:color="000000"/>
              <w:left w:val="single" w:sz="8" w:space="0" w:color="000000"/>
              <w:bottom w:val="single" w:sz="8" w:space="0" w:color="000000"/>
              <w:right w:val="single" w:sz="8" w:space="0" w:color="000000"/>
            </w:tcBorders>
            <w:tcMar>
              <w:top w:w="15" w:type="dxa"/>
              <w:left w:w="99" w:type="dxa"/>
              <w:bottom w:w="0" w:type="dxa"/>
              <w:right w:w="99" w:type="dxa"/>
            </w:tcMar>
            <w:vAlign w:val="center"/>
          </w:tcPr>
          <w:p w:rsidR="00935018" w:rsidRPr="0059293A" w:rsidRDefault="00935018" w:rsidP="0059293A">
            <w:pPr>
              <w:jc w:val="center"/>
              <w:rPr>
                <w:rFonts w:eastAsia="Calibri"/>
                <w:b/>
                <w:sz w:val="24"/>
                <w:szCs w:val="24"/>
                <w:lang w:eastAsia="en-US"/>
              </w:rPr>
            </w:pPr>
            <w:r w:rsidRPr="0059293A">
              <w:rPr>
                <w:rFonts w:eastAsia="Calibri"/>
                <w:b/>
                <w:sz w:val="24"/>
                <w:szCs w:val="24"/>
                <w:lang w:eastAsia="en-US"/>
              </w:rPr>
              <w:t>Геометрия</w:t>
            </w:r>
          </w:p>
        </w:tc>
      </w:tr>
      <w:tr w:rsidR="00935018" w:rsidRPr="0059293A" w:rsidTr="00B633FA">
        <w:trPr>
          <w:trHeight w:hRule="exact" w:val="284"/>
        </w:trPr>
        <w:tc>
          <w:tcPr>
            <w:tcW w:w="221" w:type="pct"/>
            <w:tcBorders>
              <w:top w:val="single" w:sz="8" w:space="0" w:color="000000"/>
              <w:left w:val="single" w:sz="8" w:space="0" w:color="000000"/>
              <w:bottom w:val="single" w:sz="8" w:space="0" w:color="000000"/>
              <w:right w:val="single" w:sz="8" w:space="0" w:color="000000"/>
            </w:tcBorders>
            <w:tcMar>
              <w:top w:w="15" w:type="dxa"/>
              <w:left w:w="99" w:type="dxa"/>
              <w:bottom w:w="0" w:type="dxa"/>
              <w:right w:w="99" w:type="dxa"/>
            </w:tcMar>
            <w:vAlign w:val="center"/>
          </w:tcPr>
          <w:p w:rsidR="00935018" w:rsidRPr="0059293A" w:rsidRDefault="00935018" w:rsidP="0059293A">
            <w:pPr>
              <w:jc w:val="center"/>
              <w:rPr>
                <w:rFonts w:eastAsia="Calibri"/>
                <w:sz w:val="24"/>
                <w:szCs w:val="24"/>
                <w:lang w:eastAsia="en-US"/>
              </w:rPr>
            </w:pPr>
            <w:r w:rsidRPr="0059293A">
              <w:rPr>
                <w:rFonts w:eastAsia="Calibri"/>
                <w:sz w:val="24"/>
                <w:szCs w:val="24"/>
                <w:lang w:eastAsia="en-US"/>
              </w:rPr>
              <w:t>8</w:t>
            </w:r>
          </w:p>
        </w:tc>
        <w:tc>
          <w:tcPr>
            <w:tcW w:w="3532" w:type="pct"/>
            <w:tcBorders>
              <w:top w:val="single" w:sz="8" w:space="0" w:color="000000"/>
              <w:left w:val="single" w:sz="8" w:space="0" w:color="000000"/>
              <w:bottom w:val="single" w:sz="8" w:space="0" w:color="000000"/>
              <w:right w:val="single" w:sz="8" w:space="0" w:color="000000"/>
            </w:tcBorders>
            <w:tcMar>
              <w:top w:w="15" w:type="dxa"/>
              <w:left w:w="99" w:type="dxa"/>
              <w:bottom w:w="0" w:type="dxa"/>
              <w:right w:w="99" w:type="dxa"/>
            </w:tcMar>
            <w:vAlign w:val="center"/>
          </w:tcPr>
          <w:p w:rsidR="00935018" w:rsidRPr="0059293A" w:rsidRDefault="00935018" w:rsidP="0059293A">
            <w:pPr>
              <w:rPr>
                <w:rFonts w:eastAsia="Calibri"/>
                <w:sz w:val="24"/>
                <w:szCs w:val="24"/>
                <w:lang w:eastAsia="en-US"/>
              </w:rPr>
            </w:pPr>
            <w:r w:rsidRPr="0059293A">
              <w:rPr>
                <w:rFonts w:eastAsia="Calibri"/>
                <w:sz w:val="24"/>
                <w:szCs w:val="24"/>
                <w:lang w:eastAsia="en-US"/>
              </w:rPr>
              <w:t>Цилиндр, конус и шар</w:t>
            </w:r>
          </w:p>
        </w:tc>
        <w:tc>
          <w:tcPr>
            <w:tcW w:w="1247" w:type="pct"/>
            <w:tcBorders>
              <w:top w:val="single" w:sz="8" w:space="0" w:color="000000"/>
              <w:left w:val="single" w:sz="8" w:space="0" w:color="000000"/>
              <w:bottom w:val="single" w:sz="8" w:space="0" w:color="000000"/>
              <w:right w:val="single" w:sz="8" w:space="0" w:color="000000"/>
            </w:tcBorders>
            <w:tcMar>
              <w:top w:w="15" w:type="dxa"/>
              <w:left w:w="99" w:type="dxa"/>
              <w:bottom w:w="0" w:type="dxa"/>
              <w:right w:w="99" w:type="dxa"/>
            </w:tcMar>
            <w:vAlign w:val="center"/>
          </w:tcPr>
          <w:p w:rsidR="00935018" w:rsidRPr="0059293A" w:rsidRDefault="00935018" w:rsidP="0059293A">
            <w:pPr>
              <w:jc w:val="center"/>
              <w:rPr>
                <w:rFonts w:eastAsia="Calibri"/>
                <w:sz w:val="24"/>
                <w:szCs w:val="24"/>
                <w:lang w:eastAsia="en-US"/>
              </w:rPr>
            </w:pPr>
            <w:r w:rsidRPr="0059293A">
              <w:rPr>
                <w:rFonts w:eastAsia="Calibri"/>
                <w:sz w:val="24"/>
                <w:szCs w:val="24"/>
                <w:lang w:eastAsia="en-US"/>
              </w:rPr>
              <w:t>13</w:t>
            </w:r>
          </w:p>
        </w:tc>
      </w:tr>
      <w:tr w:rsidR="00935018" w:rsidRPr="0059293A" w:rsidTr="00B633FA">
        <w:trPr>
          <w:trHeight w:hRule="exact" w:val="284"/>
        </w:trPr>
        <w:tc>
          <w:tcPr>
            <w:tcW w:w="221" w:type="pct"/>
            <w:tcBorders>
              <w:top w:val="single" w:sz="8" w:space="0" w:color="000000"/>
              <w:left w:val="single" w:sz="8" w:space="0" w:color="000000"/>
              <w:bottom w:val="single" w:sz="8" w:space="0" w:color="000000"/>
              <w:right w:val="single" w:sz="8" w:space="0" w:color="000000"/>
            </w:tcBorders>
            <w:tcMar>
              <w:top w:w="15" w:type="dxa"/>
              <w:left w:w="99" w:type="dxa"/>
              <w:bottom w:w="0" w:type="dxa"/>
              <w:right w:w="99" w:type="dxa"/>
            </w:tcMar>
            <w:vAlign w:val="center"/>
          </w:tcPr>
          <w:p w:rsidR="00935018" w:rsidRPr="0059293A" w:rsidRDefault="00935018" w:rsidP="0059293A">
            <w:pPr>
              <w:jc w:val="center"/>
              <w:rPr>
                <w:rFonts w:eastAsia="Calibri"/>
                <w:sz w:val="24"/>
                <w:szCs w:val="24"/>
                <w:lang w:eastAsia="en-US"/>
              </w:rPr>
            </w:pPr>
            <w:r w:rsidRPr="0059293A">
              <w:rPr>
                <w:rFonts w:eastAsia="Calibri"/>
                <w:sz w:val="24"/>
                <w:szCs w:val="24"/>
                <w:lang w:eastAsia="en-US"/>
              </w:rPr>
              <w:t>9</w:t>
            </w:r>
          </w:p>
        </w:tc>
        <w:tc>
          <w:tcPr>
            <w:tcW w:w="3532" w:type="pct"/>
            <w:tcBorders>
              <w:top w:val="single" w:sz="8" w:space="0" w:color="000000"/>
              <w:left w:val="single" w:sz="8" w:space="0" w:color="000000"/>
              <w:bottom w:val="single" w:sz="8" w:space="0" w:color="000000"/>
              <w:right w:val="single" w:sz="8" w:space="0" w:color="000000"/>
            </w:tcBorders>
            <w:tcMar>
              <w:top w:w="15" w:type="dxa"/>
              <w:left w:w="99" w:type="dxa"/>
              <w:bottom w:w="0" w:type="dxa"/>
              <w:right w:w="99" w:type="dxa"/>
            </w:tcMar>
            <w:vAlign w:val="center"/>
          </w:tcPr>
          <w:p w:rsidR="00935018" w:rsidRPr="0059293A" w:rsidRDefault="00935018" w:rsidP="0059293A">
            <w:pPr>
              <w:rPr>
                <w:rFonts w:eastAsia="Calibri"/>
                <w:sz w:val="24"/>
                <w:szCs w:val="24"/>
                <w:lang w:eastAsia="en-US"/>
              </w:rPr>
            </w:pPr>
            <w:r w:rsidRPr="0059293A">
              <w:rPr>
                <w:rFonts w:eastAsia="Calibri"/>
                <w:sz w:val="24"/>
                <w:szCs w:val="24"/>
                <w:lang w:eastAsia="en-US"/>
              </w:rPr>
              <w:t>Объёмы тел</w:t>
            </w:r>
          </w:p>
        </w:tc>
        <w:tc>
          <w:tcPr>
            <w:tcW w:w="1247" w:type="pct"/>
            <w:tcBorders>
              <w:top w:val="single" w:sz="8" w:space="0" w:color="000000"/>
              <w:left w:val="single" w:sz="8" w:space="0" w:color="000000"/>
              <w:bottom w:val="single" w:sz="8" w:space="0" w:color="000000"/>
              <w:right w:val="single" w:sz="8" w:space="0" w:color="000000"/>
            </w:tcBorders>
            <w:tcMar>
              <w:top w:w="15" w:type="dxa"/>
              <w:left w:w="99" w:type="dxa"/>
              <w:bottom w:w="0" w:type="dxa"/>
              <w:right w:w="99" w:type="dxa"/>
            </w:tcMar>
            <w:vAlign w:val="center"/>
          </w:tcPr>
          <w:p w:rsidR="00935018" w:rsidRPr="0059293A" w:rsidRDefault="00935018" w:rsidP="0059293A">
            <w:pPr>
              <w:jc w:val="center"/>
              <w:rPr>
                <w:rFonts w:eastAsia="Calibri"/>
                <w:sz w:val="24"/>
                <w:szCs w:val="24"/>
                <w:lang w:eastAsia="en-US"/>
              </w:rPr>
            </w:pPr>
            <w:r w:rsidRPr="0059293A">
              <w:rPr>
                <w:rFonts w:eastAsia="Calibri"/>
                <w:sz w:val="24"/>
                <w:szCs w:val="24"/>
                <w:lang w:eastAsia="en-US"/>
              </w:rPr>
              <w:t>15</w:t>
            </w:r>
          </w:p>
        </w:tc>
      </w:tr>
      <w:tr w:rsidR="00935018" w:rsidRPr="0059293A" w:rsidTr="00B633FA">
        <w:trPr>
          <w:trHeight w:hRule="exact" w:val="284"/>
        </w:trPr>
        <w:tc>
          <w:tcPr>
            <w:tcW w:w="221" w:type="pct"/>
            <w:tcBorders>
              <w:top w:val="single" w:sz="8" w:space="0" w:color="000000"/>
              <w:left w:val="single" w:sz="8" w:space="0" w:color="000000"/>
              <w:bottom w:val="single" w:sz="8" w:space="0" w:color="000000"/>
              <w:right w:val="single" w:sz="8" w:space="0" w:color="000000"/>
            </w:tcBorders>
            <w:tcMar>
              <w:top w:w="15" w:type="dxa"/>
              <w:left w:w="99" w:type="dxa"/>
              <w:bottom w:w="0" w:type="dxa"/>
              <w:right w:w="99" w:type="dxa"/>
            </w:tcMar>
            <w:vAlign w:val="center"/>
          </w:tcPr>
          <w:p w:rsidR="00935018" w:rsidRPr="0059293A" w:rsidRDefault="00935018" w:rsidP="0059293A">
            <w:pPr>
              <w:jc w:val="center"/>
              <w:rPr>
                <w:rFonts w:eastAsia="Calibri"/>
                <w:sz w:val="24"/>
                <w:szCs w:val="24"/>
                <w:lang w:eastAsia="en-US"/>
              </w:rPr>
            </w:pPr>
            <w:r w:rsidRPr="0059293A">
              <w:rPr>
                <w:rFonts w:eastAsia="Calibri"/>
                <w:sz w:val="24"/>
                <w:szCs w:val="24"/>
                <w:lang w:eastAsia="en-US"/>
              </w:rPr>
              <w:t>10</w:t>
            </w:r>
          </w:p>
        </w:tc>
        <w:tc>
          <w:tcPr>
            <w:tcW w:w="3532" w:type="pct"/>
            <w:tcBorders>
              <w:top w:val="single" w:sz="8" w:space="0" w:color="000000"/>
              <w:left w:val="single" w:sz="8" w:space="0" w:color="000000"/>
              <w:bottom w:val="single" w:sz="8" w:space="0" w:color="000000"/>
              <w:right w:val="single" w:sz="8" w:space="0" w:color="000000"/>
            </w:tcBorders>
            <w:tcMar>
              <w:top w:w="15" w:type="dxa"/>
              <w:left w:w="99" w:type="dxa"/>
              <w:bottom w:w="0" w:type="dxa"/>
              <w:right w:w="99" w:type="dxa"/>
            </w:tcMar>
            <w:vAlign w:val="center"/>
          </w:tcPr>
          <w:p w:rsidR="00935018" w:rsidRPr="0059293A" w:rsidRDefault="00935018" w:rsidP="0059293A">
            <w:pPr>
              <w:rPr>
                <w:rFonts w:eastAsia="Calibri"/>
                <w:sz w:val="24"/>
                <w:szCs w:val="24"/>
                <w:lang w:eastAsia="en-US"/>
              </w:rPr>
            </w:pPr>
            <w:r w:rsidRPr="0059293A">
              <w:rPr>
                <w:rFonts w:eastAsia="Calibri"/>
                <w:sz w:val="24"/>
                <w:szCs w:val="24"/>
                <w:lang w:eastAsia="en-US"/>
              </w:rPr>
              <w:t>Векторы в пространстве</w:t>
            </w:r>
          </w:p>
        </w:tc>
        <w:tc>
          <w:tcPr>
            <w:tcW w:w="1247" w:type="pct"/>
            <w:tcBorders>
              <w:top w:val="single" w:sz="8" w:space="0" w:color="000000"/>
              <w:left w:val="single" w:sz="8" w:space="0" w:color="000000"/>
              <w:bottom w:val="single" w:sz="8" w:space="0" w:color="000000"/>
              <w:right w:val="single" w:sz="8" w:space="0" w:color="000000"/>
            </w:tcBorders>
            <w:tcMar>
              <w:top w:w="15" w:type="dxa"/>
              <w:left w:w="99" w:type="dxa"/>
              <w:bottom w:w="0" w:type="dxa"/>
              <w:right w:w="99" w:type="dxa"/>
            </w:tcMar>
            <w:vAlign w:val="center"/>
          </w:tcPr>
          <w:p w:rsidR="00935018" w:rsidRPr="0059293A" w:rsidRDefault="00935018" w:rsidP="0059293A">
            <w:pPr>
              <w:jc w:val="center"/>
              <w:rPr>
                <w:rFonts w:eastAsia="Calibri"/>
                <w:sz w:val="24"/>
                <w:szCs w:val="24"/>
                <w:lang w:eastAsia="en-US"/>
              </w:rPr>
            </w:pPr>
            <w:r w:rsidRPr="0059293A">
              <w:rPr>
                <w:rFonts w:eastAsia="Calibri"/>
                <w:sz w:val="24"/>
                <w:szCs w:val="24"/>
                <w:lang w:eastAsia="en-US"/>
              </w:rPr>
              <w:t>6</w:t>
            </w:r>
          </w:p>
        </w:tc>
      </w:tr>
      <w:tr w:rsidR="00935018" w:rsidRPr="0059293A" w:rsidTr="00B633FA">
        <w:trPr>
          <w:trHeight w:hRule="exact" w:val="284"/>
        </w:trPr>
        <w:tc>
          <w:tcPr>
            <w:tcW w:w="221" w:type="pct"/>
            <w:tcBorders>
              <w:top w:val="single" w:sz="8" w:space="0" w:color="000000"/>
              <w:left w:val="single" w:sz="8" w:space="0" w:color="000000"/>
              <w:bottom w:val="single" w:sz="8" w:space="0" w:color="000000"/>
              <w:right w:val="single" w:sz="8" w:space="0" w:color="000000"/>
            </w:tcBorders>
            <w:tcMar>
              <w:top w:w="15" w:type="dxa"/>
              <w:left w:w="99" w:type="dxa"/>
              <w:bottom w:w="0" w:type="dxa"/>
              <w:right w:w="99" w:type="dxa"/>
            </w:tcMar>
            <w:vAlign w:val="center"/>
          </w:tcPr>
          <w:p w:rsidR="00935018" w:rsidRPr="0059293A" w:rsidRDefault="00935018" w:rsidP="0059293A">
            <w:pPr>
              <w:jc w:val="center"/>
              <w:rPr>
                <w:rFonts w:eastAsia="Calibri"/>
                <w:sz w:val="24"/>
                <w:szCs w:val="24"/>
                <w:lang w:eastAsia="en-US"/>
              </w:rPr>
            </w:pPr>
            <w:r w:rsidRPr="0059293A">
              <w:rPr>
                <w:rFonts w:eastAsia="Calibri"/>
                <w:sz w:val="24"/>
                <w:szCs w:val="24"/>
                <w:lang w:eastAsia="en-US"/>
              </w:rPr>
              <w:t>11</w:t>
            </w:r>
          </w:p>
        </w:tc>
        <w:tc>
          <w:tcPr>
            <w:tcW w:w="3532" w:type="pct"/>
            <w:tcBorders>
              <w:top w:val="single" w:sz="8" w:space="0" w:color="000000"/>
              <w:left w:val="single" w:sz="8" w:space="0" w:color="000000"/>
              <w:bottom w:val="single" w:sz="8" w:space="0" w:color="000000"/>
              <w:right w:val="single" w:sz="8" w:space="0" w:color="000000"/>
            </w:tcBorders>
            <w:tcMar>
              <w:top w:w="15" w:type="dxa"/>
              <w:left w:w="99" w:type="dxa"/>
              <w:bottom w:w="0" w:type="dxa"/>
              <w:right w:w="99" w:type="dxa"/>
            </w:tcMar>
            <w:vAlign w:val="center"/>
          </w:tcPr>
          <w:p w:rsidR="00935018" w:rsidRPr="0059293A" w:rsidRDefault="00935018" w:rsidP="0059293A">
            <w:pPr>
              <w:rPr>
                <w:rFonts w:eastAsia="Calibri"/>
                <w:sz w:val="24"/>
                <w:szCs w:val="24"/>
                <w:lang w:eastAsia="en-US"/>
              </w:rPr>
            </w:pPr>
            <w:r w:rsidRPr="0059293A">
              <w:rPr>
                <w:rFonts w:eastAsia="Calibri"/>
                <w:sz w:val="24"/>
                <w:szCs w:val="24"/>
                <w:lang w:eastAsia="en-US"/>
              </w:rPr>
              <w:t>Метод координат в пространстве. Движения</w:t>
            </w:r>
          </w:p>
        </w:tc>
        <w:tc>
          <w:tcPr>
            <w:tcW w:w="1247" w:type="pct"/>
            <w:tcBorders>
              <w:top w:val="single" w:sz="8" w:space="0" w:color="000000"/>
              <w:left w:val="single" w:sz="8" w:space="0" w:color="000000"/>
              <w:bottom w:val="single" w:sz="8" w:space="0" w:color="000000"/>
              <w:right w:val="single" w:sz="8" w:space="0" w:color="000000"/>
            </w:tcBorders>
            <w:tcMar>
              <w:top w:w="15" w:type="dxa"/>
              <w:left w:w="99" w:type="dxa"/>
              <w:bottom w:w="0" w:type="dxa"/>
              <w:right w:w="99" w:type="dxa"/>
            </w:tcMar>
            <w:vAlign w:val="center"/>
          </w:tcPr>
          <w:p w:rsidR="00935018" w:rsidRPr="0059293A" w:rsidRDefault="00935018" w:rsidP="0059293A">
            <w:pPr>
              <w:jc w:val="center"/>
              <w:rPr>
                <w:rFonts w:eastAsia="Calibri"/>
                <w:sz w:val="24"/>
                <w:szCs w:val="24"/>
                <w:lang w:eastAsia="en-US"/>
              </w:rPr>
            </w:pPr>
            <w:r w:rsidRPr="0059293A">
              <w:rPr>
                <w:rFonts w:eastAsia="Calibri"/>
                <w:sz w:val="24"/>
                <w:szCs w:val="24"/>
                <w:lang w:eastAsia="en-US"/>
              </w:rPr>
              <w:t>11</w:t>
            </w:r>
          </w:p>
        </w:tc>
      </w:tr>
      <w:tr w:rsidR="00935018" w:rsidRPr="0059293A" w:rsidTr="00B633FA">
        <w:trPr>
          <w:trHeight w:hRule="exact" w:val="284"/>
        </w:trPr>
        <w:tc>
          <w:tcPr>
            <w:tcW w:w="221" w:type="pct"/>
            <w:tcBorders>
              <w:top w:val="single" w:sz="8" w:space="0" w:color="000000"/>
              <w:left w:val="single" w:sz="8" w:space="0" w:color="000000"/>
              <w:bottom w:val="single" w:sz="8" w:space="0" w:color="000000"/>
              <w:right w:val="single" w:sz="8" w:space="0" w:color="000000"/>
            </w:tcBorders>
            <w:tcMar>
              <w:top w:w="15" w:type="dxa"/>
              <w:left w:w="99" w:type="dxa"/>
              <w:bottom w:w="0" w:type="dxa"/>
              <w:right w:w="99" w:type="dxa"/>
            </w:tcMar>
            <w:vAlign w:val="center"/>
          </w:tcPr>
          <w:p w:rsidR="00935018" w:rsidRPr="0059293A" w:rsidRDefault="00935018" w:rsidP="0059293A">
            <w:pPr>
              <w:jc w:val="center"/>
              <w:rPr>
                <w:rFonts w:eastAsia="Calibri"/>
                <w:sz w:val="24"/>
                <w:szCs w:val="24"/>
                <w:lang w:eastAsia="en-US"/>
              </w:rPr>
            </w:pPr>
            <w:r w:rsidRPr="0059293A">
              <w:rPr>
                <w:rFonts w:eastAsia="Calibri"/>
                <w:sz w:val="24"/>
                <w:szCs w:val="24"/>
                <w:lang w:eastAsia="en-US"/>
              </w:rPr>
              <w:t>12</w:t>
            </w:r>
          </w:p>
        </w:tc>
        <w:tc>
          <w:tcPr>
            <w:tcW w:w="3532" w:type="pct"/>
            <w:tcBorders>
              <w:top w:val="single" w:sz="8" w:space="0" w:color="000000"/>
              <w:left w:val="single" w:sz="8" w:space="0" w:color="000000"/>
              <w:bottom w:val="single" w:sz="8" w:space="0" w:color="000000"/>
              <w:right w:val="single" w:sz="8" w:space="0" w:color="000000"/>
            </w:tcBorders>
            <w:tcMar>
              <w:top w:w="15" w:type="dxa"/>
              <w:left w:w="99" w:type="dxa"/>
              <w:bottom w:w="0" w:type="dxa"/>
              <w:right w:w="99" w:type="dxa"/>
            </w:tcMar>
            <w:vAlign w:val="center"/>
          </w:tcPr>
          <w:p w:rsidR="00935018" w:rsidRPr="0059293A" w:rsidRDefault="00B16B36" w:rsidP="0059293A">
            <w:pPr>
              <w:rPr>
                <w:rFonts w:eastAsia="Calibri"/>
                <w:sz w:val="24"/>
                <w:szCs w:val="24"/>
                <w:lang w:eastAsia="en-US"/>
              </w:rPr>
            </w:pPr>
            <w:r w:rsidRPr="0059293A">
              <w:rPr>
                <w:rFonts w:eastAsia="Calibri"/>
                <w:sz w:val="24"/>
                <w:szCs w:val="24"/>
                <w:lang w:eastAsia="en-US"/>
              </w:rPr>
              <w:t>Итоговое повторение</w:t>
            </w:r>
          </w:p>
        </w:tc>
        <w:tc>
          <w:tcPr>
            <w:tcW w:w="1247" w:type="pct"/>
            <w:tcBorders>
              <w:top w:val="single" w:sz="8" w:space="0" w:color="000000"/>
              <w:left w:val="single" w:sz="8" w:space="0" w:color="000000"/>
              <w:bottom w:val="single" w:sz="8" w:space="0" w:color="000000"/>
              <w:right w:val="single" w:sz="8" w:space="0" w:color="000000"/>
            </w:tcBorders>
            <w:tcMar>
              <w:top w:w="15" w:type="dxa"/>
              <w:left w:w="99" w:type="dxa"/>
              <w:bottom w:w="0" w:type="dxa"/>
              <w:right w:w="99" w:type="dxa"/>
            </w:tcMar>
            <w:vAlign w:val="center"/>
          </w:tcPr>
          <w:p w:rsidR="00935018" w:rsidRPr="0059293A" w:rsidRDefault="00935018" w:rsidP="0059293A">
            <w:pPr>
              <w:jc w:val="center"/>
              <w:rPr>
                <w:rFonts w:eastAsia="Calibri"/>
                <w:sz w:val="24"/>
                <w:szCs w:val="24"/>
                <w:lang w:eastAsia="en-US"/>
              </w:rPr>
            </w:pPr>
            <w:r w:rsidRPr="0059293A">
              <w:rPr>
                <w:rFonts w:eastAsia="Calibri"/>
                <w:sz w:val="24"/>
                <w:szCs w:val="24"/>
                <w:lang w:eastAsia="en-US"/>
              </w:rPr>
              <w:t>6</w:t>
            </w:r>
          </w:p>
        </w:tc>
      </w:tr>
      <w:tr w:rsidR="00935018" w:rsidRPr="0059293A" w:rsidTr="00B633FA">
        <w:trPr>
          <w:trHeight w:val="165"/>
        </w:trPr>
        <w:tc>
          <w:tcPr>
            <w:tcW w:w="3753" w:type="pct"/>
            <w:gridSpan w:val="2"/>
            <w:tcBorders>
              <w:top w:val="single" w:sz="8" w:space="0" w:color="000000"/>
              <w:left w:val="single" w:sz="8" w:space="0" w:color="000000"/>
              <w:bottom w:val="single" w:sz="8" w:space="0" w:color="000000"/>
              <w:right w:val="single" w:sz="8" w:space="0" w:color="000000"/>
            </w:tcBorders>
            <w:tcMar>
              <w:top w:w="15" w:type="dxa"/>
              <w:left w:w="99" w:type="dxa"/>
              <w:bottom w:w="0" w:type="dxa"/>
              <w:right w:w="99" w:type="dxa"/>
            </w:tcMar>
            <w:vAlign w:val="center"/>
          </w:tcPr>
          <w:p w:rsidR="00935018" w:rsidRPr="0059293A" w:rsidRDefault="00935018" w:rsidP="0059293A">
            <w:pPr>
              <w:jc w:val="center"/>
              <w:rPr>
                <w:rFonts w:eastAsia="Calibri"/>
                <w:sz w:val="24"/>
                <w:szCs w:val="24"/>
                <w:lang w:eastAsia="en-US"/>
              </w:rPr>
            </w:pPr>
            <w:r w:rsidRPr="0059293A">
              <w:rPr>
                <w:rFonts w:eastAsia="Calibri"/>
                <w:sz w:val="24"/>
                <w:szCs w:val="24"/>
                <w:lang w:eastAsia="en-US"/>
              </w:rPr>
              <w:t>Всего часов (4 часа в неделю из расчёта 34 учебные недели)</w:t>
            </w:r>
          </w:p>
        </w:tc>
        <w:tc>
          <w:tcPr>
            <w:tcW w:w="1247" w:type="pct"/>
            <w:tcBorders>
              <w:top w:val="single" w:sz="8" w:space="0" w:color="000000"/>
              <w:left w:val="single" w:sz="8" w:space="0" w:color="000000"/>
              <w:bottom w:val="single" w:sz="8" w:space="0" w:color="000000"/>
              <w:right w:val="single" w:sz="8" w:space="0" w:color="000000"/>
            </w:tcBorders>
            <w:tcMar>
              <w:top w:w="15" w:type="dxa"/>
              <w:left w:w="99" w:type="dxa"/>
              <w:bottom w:w="0" w:type="dxa"/>
              <w:right w:w="99" w:type="dxa"/>
            </w:tcMar>
            <w:vAlign w:val="center"/>
          </w:tcPr>
          <w:p w:rsidR="00935018" w:rsidRPr="0059293A" w:rsidRDefault="00935018" w:rsidP="0059293A">
            <w:pPr>
              <w:jc w:val="center"/>
              <w:rPr>
                <w:rFonts w:eastAsia="Calibri"/>
                <w:b/>
                <w:sz w:val="24"/>
                <w:szCs w:val="24"/>
                <w:lang w:eastAsia="en-US"/>
              </w:rPr>
            </w:pPr>
            <w:r w:rsidRPr="0059293A">
              <w:rPr>
                <w:rFonts w:eastAsia="Calibri"/>
                <w:b/>
                <w:sz w:val="24"/>
                <w:szCs w:val="24"/>
                <w:lang w:eastAsia="en-US"/>
              </w:rPr>
              <w:t>136</w:t>
            </w:r>
          </w:p>
        </w:tc>
      </w:tr>
    </w:tbl>
    <w:p w:rsidR="0025103F" w:rsidRPr="0059293A" w:rsidRDefault="0025103F" w:rsidP="0059293A">
      <w:pPr>
        <w:spacing w:after="200"/>
        <w:jc w:val="center"/>
        <w:rPr>
          <w:rFonts w:eastAsia="Calibri"/>
          <w:b/>
          <w:sz w:val="24"/>
          <w:szCs w:val="24"/>
          <w:lang w:eastAsia="en-US"/>
        </w:rPr>
      </w:pPr>
    </w:p>
    <w:p w:rsidR="005870A6" w:rsidRDefault="005870A6" w:rsidP="0059293A">
      <w:pPr>
        <w:spacing w:after="200"/>
        <w:jc w:val="center"/>
        <w:rPr>
          <w:rFonts w:eastAsia="Calibri"/>
          <w:b/>
          <w:sz w:val="24"/>
          <w:szCs w:val="24"/>
          <w:lang w:eastAsia="en-US"/>
        </w:rPr>
      </w:pPr>
    </w:p>
    <w:p w:rsidR="00045E98" w:rsidRPr="0059293A" w:rsidRDefault="00045E98" w:rsidP="0059293A">
      <w:pPr>
        <w:spacing w:after="200"/>
        <w:jc w:val="center"/>
        <w:rPr>
          <w:rFonts w:eastAsia="Calibri"/>
          <w:b/>
          <w:sz w:val="24"/>
          <w:szCs w:val="24"/>
          <w:lang w:eastAsia="en-US"/>
        </w:rPr>
      </w:pPr>
      <w:r w:rsidRPr="0059293A">
        <w:rPr>
          <w:rFonts w:eastAsia="Calibri"/>
          <w:b/>
          <w:sz w:val="24"/>
          <w:szCs w:val="24"/>
          <w:lang w:eastAsia="en-US"/>
        </w:rPr>
        <w:t>10 класс (</w:t>
      </w:r>
      <w:r w:rsidR="00FF3A6D" w:rsidRPr="0059293A">
        <w:rPr>
          <w:rFonts w:eastAsia="Calibri"/>
          <w:b/>
          <w:sz w:val="24"/>
          <w:szCs w:val="24"/>
          <w:lang w:eastAsia="en-US"/>
        </w:rPr>
        <w:t>углубленный</w:t>
      </w:r>
      <w:r w:rsidRPr="0059293A">
        <w:rPr>
          <w:rFonts w:eastAsia="Calibri"/>
          <w:b/>
          <w:sz w:val="24"/>
          <w:szCs w:val="24"/>
          <w:lang w:eastAsia="en-US"/>
        </w:rPr>
        <w:t xml:space="preserve"> уровень)</w:t>
      </w:r>
    </w:p>
    <w:tbl>
      <w:tblPr>
        <w:tblW w:w="8332" w:type="pct"/>
        <w:tblInd w:w="-89" w:type="dxa"/>
        <w:tblCellMar>
          <w:left w:w="0" w:type="dxa"/>
          <w:right w:w="0" w:type="dxa"/>
        </w:tblCellMar>
        <w:tblLook w:val="00A0" w:firstRow="1" w:lastRow="0" w:firstColumn="1" w:lastColumn="0" w:noHBand="0" w:noVBand="0"/>
      </w:tblPr>
      <w:tblGrid>
        <w:gridCol w:w="438"/>
        <w:gridCol w:w="6222"/>
        <w:gridCol w:w="2189"/>
        <w:gridCol w:w="5275"/>
        <w:gridCol w:w="1970"/>
      </w:tblGrid>
      <w:tr w:rsidR="00B16B36" w:rsidRPr="0059293A" w:rsidTr="0025103F">
        <w:trPr>
          <w:gridAfter w:val="2"/>
          <w:trHeight w:val="263"/>
        </w:trPr>
        <w:tc>
          <w:tcPr>
            <w:tcW w:w="0" w:type="auto"/>
            <w:tcBorders>
              <w:top w:val="single" w:sz="8" w:space="0" w:color="000000"/>
              <w:left w:val="single" w:sz="8" w:space="0" w:color="000000"/>
              <w:bottom w:val="single" w:sz="8" w:space="0" w:color="000000"/>
              <w:right w:val="single" w:sz="8" w:space="0" w:color="000000"/>
            </w:tcBorders>
            <w:vAlign w:val="center"/>
          </w:tcPr>
          <w:p w:rsidR="00B16B36" w:rsidRPr="0059293A" w:rsidRDefault="00B16B36" w:rsidP="0059293A">
            <w:pPr>
              <w:jc w:val="center"/>
              <w:rPr>
                <w:rFonts w:eastAsia="Calibri"/>
                <w:sz w:val="24"/>
                <w:szCs w:val="24"/>
                <w:lang w:eastAsia="en-US"/>
              </w:rPr>
            </w:pPr>
            <w:r w:rsidRPr="0059293A">
              <w:rPr>
                <w:rFonts w:eastAsia="Calibri"/>
                <w:bCs/>
                <w:sz w:val="24"/>
                <w:szCs w:val="24"/>
                <w:lang w:eastAsia="en-US"/>
              </w:rPr>
              <w:t>№</w:t>
            </w:r>
          </w:p>
        </w:tc>
        <w:tc>
          <w:tcPr>
            <w:tcW w:w="1937" w:type="pct"/>
            <w:tcBorders>
              <w:top w:val="single" w:sz="8" w:space="0" w:color="000000"/>
              <w:left w:val="single" w:sz="8" w:space="0" w:color="000000"/>
              <w:bottom w:val="single" w:sz="8" w:space="0" w:color="000000"/>
              <w:right w:val="single" w:sz="8" w:space="0" w:color="000000"/>
            </w:tcBorders>
            <w:vAlign w:val="center"/>
          </w:tcPr>
          <w:p w:rsidR="00B16B36" w:rsidRPr="0059293A" w:rsidRDefault="00B16B36" w:rsidP="0059293A">
            <w:pPr>
              <w:jc w:val="center"/>
              <w:rPr>
                <w:rFonts w:eastAsia="Calibri"/>
                <w:sz w:val="24"/>
                <w:szCs w:val="24"/>
                <w:lang w:eastAsia="en-US"/>
              </w:rPr>
            </w:pPr>
            <w:r w:rsidRPr="0059293A">
              <w:rPr>
                <w:rFonts w:eastAsia="Calibri"/>
                <w:sz w:val="24"/>
                <w:szCs w:val="24"/>
                <w:lang w:eastAsia="en-US"/>
              </w:rPr>
              <w:t>Наименование темы (раздела)</w:t>
            </w:r>
          </w:p>
        </w:tc>
        <w:tc>
          <w:tcPr>
            <w:tcW w:w="684" w:type="pct"/>
            <w:tcBorders>
              <w:top w:val="single" w:sz="8" w:space="0" w:color="000000"/>
              <w:left w:val="single" w:sz="8" w:space="0" w:color="000000"/>
              <w:bottom w:val="single" w:sz="8" w:space="0" w:color="000000"/>
              <w:right w:val="single" w:sz="8" w:space="0" w:color="000000"/>
            </w:tcBorders>
            <w:vAlign w:val="center"/>
          </w:tcPr>
          <w:p w:rsidR="00B16B36" w:rsidRPr="0059293A" w:rsidRDefault="00B16B36" w:rsidP="0059293A">
            <w:pPr>
              <w:jc w:val="center"/>
              <w:rPr>
                <w:rFonts w:eastAsia="Calibri"/>
                <w:sz w:val="24"/>
                <w:szCs w:val="24"/>
                <w:lang w:eastAsia="en-US"/>
              </w:rPr>
            </w:pPr>
            <w:r w:rsidRPr="0059293A">
              <w:rPr>
                <w:rFonts w:eastAsia="Calibri"/>
                <w:sz w:val="24"/>
                <w:szCs w:val="24"/>
                <w:lang w:eastAsia="en-US"/>
              </w:rPr>
              <w:t>Количество</w:t>
            </w:r>
          </w:p>
          <w:p w:rsidR="00B16B36" w:rsidRPr="0059293A" w:rsidRDefault="00B16B36" w:rsidP="0059293A">
            <w:pPr>
              <w:jc w:val="center"/>
              <w:rPr>
                <w:rFonts w:eastAsia="Calibri"/>
                <w:sz w:val="24"/>
                <w:szCs w:val="24"/>
                <w:lang w:eastAsia="en-US"/>
              </w:rPr>
            </w:pPr>
            <w:r w:rsidRPr="0059293A">
              <w:rPr>
                <w:rFonts w:eastAsia="Calibri"/>
                <w:sz w:val="24"/>
                <w:szCs w:val="24"/>
                <w:lang w:eastAsia="en-US"/>
              </w:rPr>
              <w:t>часов</w:t>
            </w:r>
          </w:p>
        </w:tc>
      </w:tr>
      <w:tr w:rsidR="00B16B36" w:rsidRPr="0059293A" w:rsidTr="0025103F">
        <w:trPr>
          <w:trHeight w:val="830"/>
        </w:trPr>
        <w:tc>
          <w:tcPr>
            <w:tcW w:w="2741" w:type="pct"/>
            <w:gridSpan w:val="3"/>
            <w:tcBorders>
              <w:top w:val="single" w:sz="8" w:space="0" w:color="000000"/>
              <w:left w:val="single" w:sz="8" w:space="0" w:color="000000"/>
              <w:bottom w:val="single" w:sz="8" w:space="0" w:color="000000"/>
              <w:right w:val="single" w:sz="8" w:space="0" w:color="000000"/>
            </w:tcBorders>
            <w:tcMar>
              <w:top w:w="15" w:type="dxa"/>
              <w:left w:w="99" w:type="dxa"/>
              <w:bottom w:w="0" w:type="dxa"/>
              <w:right w:w="99" w:type="dxa"/>
            </w:tcMar>
            <w:vAlign w:val="center"/>
          </w:tcPr>
          <w:p w:rsidR="00B16B36" w:rsidRPr="0059293A" w:rsidRDefault="00B16B36" w:rsidP="0059293A">
            <w:pPr>
              <w:jc w:val="center"/>
              <w:rPr>
                <w:rFonts w:eastAsia="Calibri"/>
                <w:sz w:val="24"/>
                <w:szCs w:val="24"/>
                <w:lang w:eastAsia="en-US"/>
              </w:rPr>
            </w:pPr>
            <w:r w:rsidRPr="0059293A">
              <w:rPr>
                <w:rFonts w:eastAsia="Calibri"/>
                <w:b/>
                <w:sz w:val="24"/>
                <w:szCs w:val="24"/>
                <w:lang w:eastAsia="en-US"/>
              </w:rPr>
              <w:t>Алгебра и начала математического анализа</w:t>
            </w:r>
          </w:p>
        </w:tc>
        <w:tc>
          <w:tcPr>
            <w:tcW w:w="0" w:type="auto"/>
            <w:vAlign w:val="center"/>
          </w:tcPr>
          <w:p w:rsidR="00B16B36" w:rsidRPr="0059293A" w:rsidRDefault="00B16B36" w:rsidP="0059293A">
            <w:pPr>
              <w:rPr>
                <w:rFonts w:eastAsia="Calibri"/>
                <w:sz w:val="24"/>
                <w:szCs w:val="24"/>
                <w:lang w:eastAsia="en-US"/>
              </w:rPr>
            </w:pPr>
          </w:p>
        </w:tc>
        <w:tc>
          <w:tcPr>
            <w:tcW w:w="0" w:type="auto"/>
            <w:vAlign w:val="center"/>
          </w:tcPr>
          <w:p w:rsidR="00B16B36" w:rsidRPr="0059293A" w:rsidRDefault="00B16B36" w:rsidP="0059293A">
            <w:pPr>
              <w:rPr>
                <w:rFonts w:eastAsia="Calibri"/>
                <w:sz w:val="24"/>
                <w:szCs w:val="24"/>
                <w:lang w:eastAsia="en-US"/>
              </w:rPr>
            </w:pPr>
          </w:p>
        </w:tc>
      </w:tr>
      <w:tr w:rsidR="00B16B36" w:rsidRPr="0059293A" w:rsidTr="0025103F">
        <w:trPr>
          <w:gridAfter w:val="2"/>
          <w:trHeight w:hRule="exact" w:val="284"/>
        </w:trPr>
        <w:tc>
          <w:tcPr>
            <w:tcW w:w="120" w:type="pct"/>
            <w:tcBorders>
              <w:top w:val="single" w:sz="8" w:space="0" w:color="000000"/>
              <w:left w:val="single" w:sz="8" w:space="0" w:color="000000"/>
              <w:bottom w:val="single" w:sz="8" w:space="0" w:color="000000"/>
              <w:right w:val="single" w:sz="8" w:space="0" w:color="000000"/>
            </w:tcBorders>
            <w:tcMar>
              <w:top w:w="15" w:type="dxa"/>
              <w:left w:w="99" w:type="dxa"/>
              <w:bottom w:w="0" w:type="dxa"/>
              <w:right w:w="99" w:type="dxa"/>
            </w:tcMar>
            <w:vAlign w:val="center"/>
          </w:tcPr>
          <w:p w:rsidR="00B16B36" w:rsidRPr="0059293A" w:rsidRDefault="00B633FA" w:rsidP="0059293A">
            <w:pPr>
              <w:jc w:val="center"/>
              <w:rPr>
                <w:rFonts w:eastAsia="Calibri"/>
                <w:sz w:val="24"/>
                <w:szCs w:val="24"/>
                <w:lang w:eastAsia="en-US"/>
              </w:rPr>
            </w:pPr>
            <w:r w:rsidRPr="0059293A">
              <w:rPr>
                <w:rFonts w:eastAsia="Calibri"/>
                <w:sz w:val="24"/>
                <w:szCs w:val="24"/>
                <w:lang w:eastAsia="en-US"/>
              </w:rPr>
              <w:t>1</w:t>
            </w:r>
          </w:p>
        </w:tc>
        <w:tc>
          <w:tcPr>
            <w:tcW w:w="1937" w:type="pct"/>
            <w:tcBorders>
              <w:top w:val="single" w:sz="8" w:space="0" w:color="000000"/>
              <w:left w:val="single" w:sz="8" w:space="0" w:color="000000"/>
              <w:bottom w:val="single" w:sz="8" w:space="0" w:color="000000"/>
              <w:right w:val="single" w:sz="8" w:space="0" w:color="000000"/>
            </w:tcBorders>
            <w:tcMar>
              <w:top w:w="15" w:type="dxa"/>
              <w:left w:w="99" w:type="dxa"/>
              <w:bottom w:w="0" w:type="dxa"/>
              <w:right w:w="99" w:type="dxa"/>
            </w:tcMar>
            <w:vAlign w:val="center"/>
          </w:tcPr>
          <w:p w:rsidR="00B16B36" w:rsidRPr="0059293A" w:rsidRDefault="00B16B36" w:rsidP="0059293A">
            <w:pPr>
              <w:rPr>
                <w:rFonts w:eastAsia="Calibri"/>
                <w:sz w:val="24"/>
                <w:szCs w:val="24"/>
                <w:lang w:eastAsia="en-US"/>
              </w:rPr>
            </w:pPr>
            <w:r w:rsidRPr="0059293A">
              <w:rPr>
                <w:sz w:val="24"/>
                <w:szCs w:val="24"/>
              </w:rPr>
              <w:t xml:space="preserve">Действительные числа  </w:t>
            </w:r>
          </w:p>
        </w:tc>
        <w:tc>
          <w:tcPr>
            <w:tcW w:w="684" w:type="pct"/>
            <w:tcBorders>
              <w:top w:val="single" w:sz="8" w:space="0" w:color="000000"/>
              <w:left w:val="single" w:sz="8" w:space="0" w:color="000000"/>
              <w:bottom w:val="single" w:sz="8" w:space="0" w:color="000000"/>
              <w:right w:val="single" w:sz="8" w:space="0" w:color="000000"/>
            </w:tcBorders>
            <w:tcMar>
              <w:top w:w="15" w:type="dxa"/>
              <w:left w:w="99" w:type="dxa"/>
              <w:bottom w:w="0" w:type="dxa"/>
              <w:right w:w="99" w:type="dxa"/>
            </w:tcMar>
            <w:vAlign w:val="center"/>
          </w:tcPr>
          <w:p w:rsidR="00B16B36" w:rsidRPr="0059293A" w:rsidRDefault="00B16B36" w:rsidP="0059293A">
            <w:pPr>
              <w:jc w:val="center"/>
              <w:rPr>
                <w:rFonts w:eastAsia="Calibri"/>
                <w:sz w:val="24"/>
                <w:szCs w:val="24"/>
                <w:lang w:eastAsia="en-US"/>
              </w:rPr>
            </w:pPr>
            <w:r w:rsidRPr="0059293A">
              <w:rPr>
                <w:rFonts w:eastAsia="Calibri"/>
                <w:sz w:val="24"/>
                <w:szCs w:val="24"/>
                <w:lang w:eastAsia="en-US"/>
              </w:rPr>
              <w:t>1</w:t>
            </w:r>
            <w:r w:rsidR="00FF3A6D" w:rsidRPr="0059293A">
              <w:rPr>
                <w:rFonts w:eastAsia="Calibri"/>
                <w:sz w:val="24"/>
                <w:szCs w:val="24"/>
                <w:lang w:eastAsia="en-US"/>
              </w:rPr>
              <w:t>8</w:t>
            </w:r>
          </w:p>
        </w:tc>
      </w:tr>
      <w:tr w:rsidR="00B633FA" w:rsidRPr="0059293A" w:rsidTr="0025103F">
        <w:trPr>
          <w:gridAfter w:val="2"/>
          <w:trHeight w:hRule="exact" w:val="284"/>
        </w:trPr>
        <w:tc>
          <w:tcPr>
            <w:tcW w:w="120" w:type="pct"/>
            <w:tcBorders>
              <w:top w:val="single" w:sz="8" w:space="0" w:color="000000"/>
              <w:left w:val="single" w:sz="8" w:space="0" w:color="000000"/>
              <w:bottom w:val="single" w:sz="8" w:space="0" w:color="000000"/>
              <w:right w:val="single" w:sz="8" w:space="0" w:color="000000"/>
            </w:tcBorders>
            <w:tcMar>
              <w:top w:w="15" w:type="dxa"/>
              <w:left w:w="99" w:type="dxa"/>
              <w:bottom w:w="0" w:type="dxa"/>
              <w:right w:w="99" w:type="dxa"/>
            </w:tcMar>
            <w:vAlign w:val="center"/>
          </w:tcPr>
          <w:p w:rsidR="00B633FA" w:rsidRPr="0059293A" w:rsidRDefault="00B633FA" w:rsidP="0059293A">
            <w:pPr>
              <w:jc w:val="center"/>
              <w:rPr>
                <w:rFonts w:eastAsia="Calibri"/>
                <w:sz w:val="24"/>
                <w:szCs w:val="24"/>
                <w:lang w:eastAsia="en-US"/>
              </w:rPr>
            </w:pPr>
            <w:r w:rsidRPr="0059293A">
              <w:rPr>
                <w:rFonts w:eastAsia="Calibri"/>
                <w:sz w:val="24"/>
                <w:szCs w:val="24"/>
                <w:lang w:eastAsia="en-US"/>
              </w:rPr>
              <w:t>2</w:t>
            </w:r>
          </w:p>
        </w:tc>
        <w:tc>
          <w:tcPr>
            <w:tcW w:w="1937" w:type="pct"/>
            <w:tcBorders>
              <w:top w:val="single" w:sz="8" w:space="0" w:color="000000"/>
              <w:left w:val="single" w:sz="8" w:space="0" w:color="000000"/>
              <w:bottom w:val="single" w:sz="8" w:space="0" w:color="000000"/>
              <w:right w:val="single" w:sz="8" w:space="0" w:color="000000"/>
            </w:tcBorders>
            <w:tcMar>
              <w:top w:w="15" w:type="dxa"/>
              <w:left w:w="99" w:type="dxa"/>
              <w:bottom w:w="0" w:type="dxa"/>
              <w:right w:w="99" w:type="dxa"/>
            </w:tcMar>
            <w:vAlign w:val="center"/>
          </w:tcPr>
          <w:p w:rsidR="00B633FA" w:rsidRPr="0059293A" w:rsidRDefault="00B633FA" w:rsidP="0059293A">
            <w:pPr>
              <w:rPr>
                <w:rFonts w:eastAsia="Calibri"/>
                <w:sz w:val="24"/>
                <w:szCs w:val="24"/>
                <w:lang w:eastAsia="en-US"/>
              </w:rPr>
            </w:pPr>
            <w:r w:rsidRPr="0059293A">
              <w:rPr>
                <w:sz w:val="24"/>
                <w:szCs w:val="24"/>
              </w:rPr>
              <w:t>Степенная функция</w:t>
            </w:r>
          </w:p>
        </w:tc>
        <w:tc>
          <w:tcPr>
            <w:tcW w:w="684" w:type="pct"/>
            <w:tcBorders>
              <w:top w:val="single" w:sz="8" w:space="0" w:color="000000"/>
              <w:left w:val="single" w:sz="8" w:space="0" w:color="000000"/>
              <w:bottom w:val="single" w:sz="8" w:space="0" w:color="000000"/>
              <w:right w:val="single" w:sz="8" w:space="0" w:color="000000"/>
            </w:tcBorders>
            <w:tcMar>
              <w:top w:w="15" w:type="dxa"/>
              <w:left w:w="99" w:type="dxa"/>
              <w:bottom w:w="0" w:type="dxa"/>
              <w:right w:w="99" w:type="dxa"/>
            </w:tcMar>
            <w:vAlign w:val="center"/>
          </w:tcPr>
          <w:p w:rsidR="00B633FA" w:rsidRPr="0059293A" w:rsidRDefault="00B633FA" w:rsidP="0059293A">
            <w:pPr>
              <w:jc w:val="center"/>
              <w:rPr>
                <w:rFonts w:eastAsia="Calibri"/>
                <w:sz w:val="24"/>
                <w:szCs w:val="24"/>
                <w:lang w:eastAsia="en-US"/>
              </w:rPr>
            </w:pPr>
            <w:r w:rsidRPr="0059293A">
              <w:rPr>
                <w:rFonts w:eastAsia="Calibri"/>
                <w:sz w:val="24"/>
                <w:szCs w:val="24"/>
                <w:lang w:eastAsia="en-US"/>
              </w:rPr>
              <w:t>1</w:t>
            </w:r>
            <w:r w:rsidR="00FF3A6D" w:rsidRPr="0059293A">
              <w:rPr>
                <w:rFonts w:eastAsia="Calibri"/>
                <w:sz w:val="24"/>
                <w:szCs w:val="24"/>
                <w:lang w:eastAsia="en-US"/>
              </w:rPr>
              <w:t>8</w:t>
            </w:r>
          </w:p>
        </w:tc>
      </w:tr>
      <w:tr w:rsidR="00B633FA" w:rsidRPr="0059293A" w:rsidTr="0025103F">
        <w:trPr>
          <w:gridAfter w:val="2"/>
          <w:trHeight w:hRule="exact" w:val="284"/>
        </w:trPr>
        <w:tc>
          <w:tcPr>
            <w:tcW w:w="120" w:type="pct"/>
            <w:tcBorders>
              <w:top w:val="single" w:sz="8" w:space="0" w:color="000000"/>
              <w:left w:val="single" w:sz="8" w:space="0" w:color="000000"/>
              <w:bottom w:val="single" w:sz="8" w:space="0" w:color="000000"/>
              <w:right w:val="single" w:sz="8" w:space="0" w:color="000000"/>
            </w:tcBorders>
            <w:tcMar>
              <w:top w:w="15" w:type="dxa"/>
              <w:left w:w="99" w:type="dxa"/>
              <w:bottom w:w="0" w:type="dxa"/>
              <w:right w:w="99" w:type="dxa"/>
            </w:tcMar>
            <w:vAlign w:val="center"/>
          </w:tcPr>
          <w:p w:rsidR="00B633FA" w:rsidRPr="0059293A" w:rsidRDefault="00B633FA" w:rsidP="0059293A">
            <w:pPr>
              <w:jc w:val="center"/>
              <w:rPr>
                <w:rFonts w:eastAsia="Calibri"/>
                <w:sz w:val="24"/>
                <w:szCs w:val="24"/>
                <w:lang w:eastAsia="en-US"/>
              </w:rPr>
            </w:pPr>
            <w:r w:rsidRPr="0059293A">
              <w:rPr>
                <w:rFonts w:eastAsia="Calibri"/>
                <w:sz w:val="24"/>
                <w:szCs w:val="24"/>
                <w:lang w:eastAsia="en-US"/>
              </w:rPr>
              <w:t>3</w:t>
            </w:r>
          </w:p>
        </w:tc>
        <w:tc>
          <w:tcPr>
            <w:tcW w:w="1937" w:type="pct"/>
            <w:tcBorders>
              <w:top w:val="single" w:sz="8" w:space="0" w:color="000000"/>
              <w:left w:val="single" w:sz="8" w:space="0" w:color="000000"/>
              <w:bottom w:val="single" w:sz="8" w:space="0" w:color="000000"/>
              <w:right w:val="single" w:sz="8" w:space="0" w:color="000000"/>
            </w:tcBorders>
            <w:tcMar>
              <w:top w:w="15" w:type="dxa"/>
              <w:left w:w="99" w:type="dxa"/>
              <w:bottom w:w="0" w:type="dxa"/>
              <w:right w:w="99" w:type="dxa"/>
            </w:tcMar>
            <w:vAlign w:val="center"/>
          </w:tcPr>
          <w:p w:rsidR="00B633FA" w:rsidRPr="0059293A" w:rsidRDefault="00B633FA" w:rsidP="0059293A">
            <w:pPr>
              <w:rPr>
                <w:sz w:val="24"/>
                <w:szCs w:val="24"/>
              </w:rPr>
            </w:pPr>
            <w:r w:rsidRPr="0059293A">
              <w:rPr>
                <w:sz w:val="24"/>
                <w:szCs w:val="24"/>
              </w:rPr>
              <w:t>Показательная функция</w:t>
            </w:r>
          </w:p>
        </w:tc>
        <w:tc>
          <w:tcPr>
            <w:tcW w:w="684" w:type="pct"/>
            <w:tcBorders>
              <w:top w:val="single" w:sz="8" w:space="0" w:color="000000"/>
              <w:left w:val="single" w:sz="8" w:space="0" w:color="000000"/>
              <w:bottom w:val="single" w:sz="8" w:space="0" w:color="000000"/>
              <w:right w:val="single" w:sz="8" w:space="0" w:color="000000"/>
            </w:tcBorders>
            <w:tcMar>
              <w:top w:w="15" w:type="dxa"/>
              <w:left w:w="99" w:type="dxa"/>
              <w:bottom w:w="0" w:type="dxa"/>
              <w:right w:w="99" w:type="dxa"/>
            </w:tcMar>
            <w:vAlign w:val="center"/>
          </w:tcPr>
          <w:p w:rsidR="00B633FA" w:rsidRPr="0059293A" w:rsidRDefault="00B633FA" w:rsidP="0059293A">
            <w:pPr>
              <w:jc w:val="center"/>
              <w:rPr>
                <w:rFonts w:eastAsia="Calibri"/>
                <w:sz w:val="24"/>
                <w:szCs w:val="24"/>
                <w:lang w:eastAsia="en-US"/>
              </w:rPr>
            </w:pPr>
            <w:r w:rsidRPr="0059293A">
              <w:rPr>
                <w:rFonts w:eastAsia="Calibri"/>
                <w:sz w:val="24"/>
                <w:szCs w:val="24"/>
                <w:lang w:eastAsia="en-US"/>
              </w:rPr>
              <w:t>12</w:t>
            </w:r>
          </w:p>
        </w:tc>
      </w:tr>
      <w:tr w:rsidR="00B633FA" w:rsidRPr="0059293A" w:rsidTr="0025103F">
        <w:trPr>
          <w:gridAfter w:val="2"/>
          <w:trHeight w:hRule="exact" w:val="284"/>
        </w:trPr>
        <w:tc>
          <w:tcPr>
            <w:tcW w:w="120" w:type="pct"/>
            <w:tcBorders>
              <w:top w:val="single" w:sz="8" w:space="0" w:color="000000"/>
              <w:left w:val="single" w:sz="8" w:space="0" w:color="000000"/>
              <w:bottom w:val="single" w:sz="8" w:space="0" w:color="000000"/>
              <w:right w:val="single" w:sz="8" w:space="0" w:color="000000"/>
            </w:tcBorders>
            <w:tcMar>
              <w:top w:w="15" w:type="dxa"/>
              <w:left w:w="99" w:type="dxa"/>
              <w:bottom w:w="0" w:type="dxa"/>
              <w:right w:w="99" w:type="dxa"/>
            </w:tcMar>
            <w:vAlign w:val="center"/>
          </w:tcPr>
          <w:p w:rsidR="00B633FA" w:rsidRPr="0059293A" w:rsidRDefault="00B633FA" w:rsidP="0059293A">
            <w:pPr>
              <w:jc w:val="center"/>
              <w:rPr>
                <w:rFonts w:eastAsia="Calibri"/>
                <w:sz w:val="24"/>
                <w:szCs w:val="24"/>
                <w:lang w:eastAsia="en-US"/>
              </w:rPr>
            </w:pPr>
            <w:r w:rsidRPr="0059293A">
              <w:rPr>
                <w:rFonts w:eastAsia="Calibri"/>
                <w:sz w:val="24"/>
                <w:szCs w:val="24"/>
                <w:lang w:eastAsia="en-US"/>
              </w:rPr>
              <w:t>4</w:t>
            </w:r>
          </w:p>
        </w:tc>
        <w:tc>
          <w:tcPr>
            <w:tcW w:w="1937" w:type="pct"/>
            <w:tcBorders>
              <w:top w:val="single" w:sz="8" w:space="0" w:color="000000"/>
              <w:left w:val="single" w:sz="8" w:space="0" w:color="000000"/>
              <w:bottom w:val="single" w:sz="8" w:space="0" w:color="000000"/>
              <w:right w:val="single" w:sz="8" w:space="0" w:color="000000"/>
            </w:tcBorders>
            <w:tcMar>
              <w:top w:w="15" w:type="dxa"/>
              <w:left w:w="99" w:type="dxa"/>
              <w:bottom w:w="0" w:type="dxa"/>
              <w:right w:w="99" w:type="dxa"/>
            </w:tcMar>
            <w:vAlign w:val="center"/>
          </w:tcPr>
          <w:p w:rsidR="00B633FA" w:rsidRPr="0059293A" w:rsidRDefault="00B633FA" w:rsidP="0059293A">
            <w:pPr>
              <w:rPr>
                <w:sz w:val="24"/>
                <w:szCs w:val="24"/>
              </w:rPr>
            </w:pPr>
            <w:r w:rsidRPr="0059293A">
              <w:rPr>
                <w:sz w:val="24"/>
                <w:szCs w:val="24"/>
              </w:rPr>
              <w:t>Логарифмическая функция</w:t>
            </w:r>
          </w:p>
        </w:tc>
        <w:tc>
          <w:tcPr>
            <w:tcW w:w="684" w:type="pct"/>
            <w:tcBorders>
              <w:top w:val="single" w:sz="8" w:space="0" w:color="000000"/>
              <w:left w:val="single" w:sz="8" w:space="0" w:color="000000"/>
              <w:bottom w:val="single" w:sz="8" w:space="0" w:color="000000"/>
              <w:right w:val="single" w:sz="8" w:space="0" w:color="000000"/>
            </w:tcBorders>
            <w:tcMar>
              <w:top w:w="15" w:type="dxa"/>
              <w:left w:w="99" w:type="dxa"/>
              <w:bottom w:w="0" w:type="dxa"/>
              <w:right w:w="99" w:type="dxa"/>
            </w:tcMar>
            <w:vAlign w:val="center"/>
          </w:tcPr>
          <w:p w:rsidR="00B633FA" w:rsidRPr="0059293A" w:rsidRDefault="00FF3A6D" w:rsidP="0059293A">
            <w:pPr>
              <w:jc w:val="center"/>
              <w:rPr>
                <w:rFonts w:eastAsia="Calibri"/>
                <w:sz w:val="24"/>
                <w:szCs w:val="24"/>
                <w:lang w:eastAsia="en-US"/>
              </w:rPr>
            </w:pPr>
            <w:r w:rsidRPr="0059293A">
              <w:rPr>
                <w:rFonts w:eastAsia="Calibri"/>
                <w:sz w:val="24"/>
                <w:szCs w:val="24"/>
                <w:lang w:eastAsia="en-US"/>
              </w:rPr>
              <w:t>19</w:t>
            </w:r>
          </w:p>
        </w:tc>
      </w:tr>
      <w:tr w:rsidR="00FF3A6D" w:rsidRPr="0059293A" w:rsidTr="0025103F">
        <w:trPr>
          <w:gridAfter w:val="2"/>
          <w:trHeight w:hRule="exact" w:val="284"/>
        </w:trPr>
        <w:tc>
          <w:tcPr>
            <w:tcW w:w="120" w:type="pct"/>
            <w:tcBorders>
              <w:top w:val="single" w:sz="8" w:space="0" w:color="000000"/>
              <w:left w:val="single" w:sz="8" w:space="0" w:color="000000"/>
              <w:bottom w:val="single" w:sz="8" w:space="0" w:color="000000"/>
              <w:right w:val="single" w:sz="8" w:space="0" w:color="000000"/>
            </w:tcBorders>
            <w:tcMar>
              <w:top w:w="15" w:type="dxa"/>
              <w:left w:w="99" w:type="dxa"/>
              <w:bottom w:w="0" w:type="dxa"/>
              <w:right w:w="99" w:type="dxa"/>
            </w:tcMar>
            <w:vAlign w:val="center"/>
          </w:tcPr>
          <w:p w:rsidR="00FF3A6D" w:rsidRPr="0059293A" w:rsidRDefault="00FF3A6D" w:rsidP="0059293A">
            <w:pPr>
              <w:jc w:val="center"/>
              <w:rPr>
                <w:rFonts w:eastAsia="Calibri"/>
                <w:sz w:val="24"/>
                <w:szCs w:val="24"/>
                <w:lang w:eastAsia="en-US"/>
              </w:rPr>
            </w:pPr>
            <w:r w:rsidRPr="0059293A">
              <w:rPr>
                <w:rFonts w:eastAsia="Calibri"/>
                <w:sz w:val="24"/>
                <w:szCs w:val="24"/>
                <w:lang w:eastAsia="en-US"/>
              </w:rPr>
              <w:t>5</w:t>
            </w:r>
          </w:p>
        </w:tc>
        <w:tc>
          <w:tcPr>
            <w:tcW w:w="1937" w:type="pct"/>
            <w:tcBorders>
              <w:top w:val="single" w:sz="8" w:space="0" w:color="000000"/>
              <w:left w:val="single" w:sz="8" w:space="0" w:color="000000"/>
              <w:bottom w:val="single" w:sz="8" w:space="0" w:color="000000"/>
              <w:right w:val="single" w:sz="8" w:space="0" w:color="000000"/>
            </w:tcBorders>
            <w:tcMar>
              <w:top w:w="15" w:type="dxa"/>
              <w:left w:w="99" w:type="dxa"/>
              <w:bottom w:w="0" w:type="dxa"/>
              <w:right w:w="99" w:type="dxa"/>
            </w:tcMar>
            <w:vAlign w:val="center"/>
          </w:tcPr>
          <w:p w:rsidR="00FF3A6D" w:rsidRPr="0059293A" w:rsidRDefault="00FF3A6D" w:rsidP="0059293A">
            <w:pPr>
              <w:rPr>
                <w:rFonts w:eastAsia="Calibri"/>
                <w:sz w:val="24"/>
                <w:szCs w:val="24"/>
                <w:lang w:eastAsia="en-US"/>
              </w:rPr>
            </w:pPr>
            <w:r w:rsidRPr="0059293A">
              <w:rPr>
                <w:bCs/>
                <w:sz w:val="24"/>
                <w:szCs w:val="24"/>
              </w:rPr>
              <w:t>Тригонометрические формулы</w:t>
            </w:r>
          </w:p>
        </w:tc>
        <w:tc>
          <w:tcPr>
            <w:tcW w:w="684" w:type="pct"/>
            <w:tcBorders>
              <w:top w:val="single" w:sz="8" w:space="0" w:color="000000"/>
              <w:left w:val="single" w:sz="8" w:space="0" w:color="000000"/>
              <w:bottom w:val="single" w:sz="8" w:space="0" w:color="000000"/>
              <w:right w:val="single" w:sz="8" w:space="0" w:color="000000"/>
            </w:tcBorders>
            <w:tcMar>
              <w:top w:w="15" w:type="dxa"/>
              <w:left w:w="99" w:type="dxa"/>
              <w:bottom w:w="0" w:type="dxa"/>
              <w:right w:w="99" w:type="dxa"/>
            </w:tcMar>
            <w:vAlign w:val="center"/>
          </w:tcPr>
          <w:p w:rsidR="00FF3A6D" w:rsidRPr="0059293A" w:rsidRDefault="00FF3A6D" w:rsidP="0059293A">
            <w:pPr>
              <w:jc w:val="center"/>
              <w:rPr>
                <w:rFonts w:eastAsia="Calibri"/>
                <w:sz w:val="24"/>
                <w:szCs w:val="24"/>
                <w:lang w:eastAsia="en-US"/>
              </w:rPr>
            </w:pPr>
            <w:r w:rsidRPr="0059293A">
              <w:rPr>
                <w:rFonts w:eastAsia="Calibri"/>
                <w:sz w:val="24"/>
                <w:szCs w:val="24"/>
                <w:lang w:eastAsia="en-US"/>
              </w:rPr>
              <w:t>27</w:t>
            </w:r>
          </w:p>
        </w:tc>
      </w:tr>
      <w:tr w:rsidR="00FF3A6D" w:rsidRPr="0059293A" w:rsidTr="0025103F">
        <w:trPr>
          <w:gridAfter w:val="2"/>
          <w:trHeight w:hRule="exact" w:val="284"/>
        </w:trPr>
        <w:tc>
          <w:tcPr>
            <w:tcW w:w="120" w:type="pct"/>
            <w:tcBorders>
              <w:top w:val="single" w:sz="8" w:space="0" w:color="000000"/>
              <w:left w:val="single" w:sz="8" w:space="0" w:color="000000"/>
              <w:bottom w:val="single" w:sz="8" w:space="0" w:color="000000"/>
              <w:right w:val="single" w:sz="8" w:space="0" w:color="000000"/>
            </w:tcBorders>
            <w:tcMar>
              <w:top w:w="15" w:type="dxa"/>
              <w:left w:w="99" w:type="dxa"/>
              <w:bottom w:w="0" w:type="dxa"/>
              <w:right w:w="99" w:type="dxa"/>
            </w:tcMar>
            <w:vAlign w:val="center"/>
          </w:tcPr>
          <w:p w:rsidR="00FF3A6D" w:rsidRPr="0059293A" w:rsidRDefault="00FF3A6D" w:rsidP="0059293A">
            <w:pPr>
              <w:jc w:val="center"/>
              <w:rPr>
                <w:rFonts w:eastAsia="Calibri"/>
                <w:sz w:val="24"/>
                <w:szCs w:val="24"/>
                <w:lang w:eastAsia="en-US"/>
              </w:rPr>
            </w:pPr>
            <w:r w:rsidRPr="0059293A">
              <w:rPr>
                <w:rFonts w:eastAsia="Calibri"/>
                <w:sz w:val="24"/>
                <w:szCs w:val="24"/>
                <w:lang w:eastAsia="en-US"/>
              </w:rPr>
              <w:t>6</w:t>
            </w:r>
          </w:p>
        </w:tc>
        <w:tc>
          <w:tcPr>
            <w:tcW w:w="1937" w:type="pct"/>
            <w:tcBorders>
              <w:top w:val="single" w:sz="8" w:space="0" w:color="000000"/>
              <w:left w:val="single" w:sz="8" w:space="0" w:color="000000"/>
              <w:bottom w:val="single" w:sz="8" w:space="0" w:color="000000"/>
              <w:right w:val="single" w:sz="8" w:space="0" w:color="000000"/>
            </w:tcBorders>
            <w:tcMar>
              <w:top w:w="15" w:type="dxa"/>
              <w:left w:w="99" w:type="dxa"/>
              <w:bottom w:w="0" w:type="dxa"/>
              <w:right w:w="99" w:type="dxa"/>
            </w:tcMar>
            <w:vAlign w:val="center"/>
          </w:tcPr>
          <w:p w:rsidR="00FF3A6D" w:rsidRPr="0059293A" w:rsidRDefault="00FF3A6D" w:rsidP="0059293A">
            <w:pPr>
              <w:rPr>
                <w:rFonts w:eastAsia="Calibri"/>
                <w:sz w:val="24"/>
                <w:szCs w:val="24"/>
                <w:lang w:eastAsia="en-US"/>
              </w:rPr>
            </w:pPr>
            <w:r w:rsidRPr="0059293A">
              <w:rPr>
                <w:bCs/>
                <w:sz w:val="24"/>
                <w:szCs w:val="24"/>
              </w:rPr>
              <w:t xml:space="preserve">Тригонометрические уравнения </w:t>
            </w:r>
          </w:p>
        </w:tc>
        <w:tc>
          <w:tcPr>
            <w:tcW w:w="684" w:type="pct"/>
            <w:tcBorders>
              <w:top w:val="single" w:sz="8" w:space="0" w:color="000000"/>
              <w:left w:val="single" w:sz="8" w:space="0" w:color="000000"/>
              <w:bottom w:val="single" w:sz="8" w:space="0" w:color="000000"/>
              <w:right w:val="single" w:sz="8" w:space="0" w:color="000000"/>
            </w:tcBorders>
            <w:tcMar>
              <w:top w:w="15" w:type="dxa"/>
              <w:left w:w="99" w:type="dxa"/>
              <w:bottom w:w="0" w:type="dxa"/>
              <w:right w:w="99" w:type="dxa"/>
            </w:tcMar>
            <w:vAlign w:val="center"/>
          </w:tcPr>
          <w:p w:rsidR="00FF3A6D" w:rsidRPr="0059293A" w:rsidRDefault="00FF3A6D" w:rsidP="0059293A">
            <w:pPr>
              <w:jc w:val="center"/>
              <w:rPr>
                <w:rFonts w:eastAsia="Calibri"/>
                <w:sz w:val="24"/>
                <w:szCs w:val="24"/>
                <w:lang w:eastAsia="en-US"/>
              </w:rPr>
            </w:pPr>
            <w:r w:rsidRPr="0059293A">
              <w:rPr>
                <w:rFonts w:eastAsia="Calibri"/>
                <w:sz w:val="24"/>
                <w:szCs w:val="24"/>
                <w:lang w:eastAsia="en-US"/>
              </w:rPr>
              <w:t>18</w:t>
            </w:r>
          </w:p>
        </w:tc>
      </w:tr>
      <w:tr w:rsidR="00FF3A6D" w:rsidRPr="0059293A" w:rsidTr="00B337D4">
        <w:trPr>
          <w:gridAfter w:val="2"/>
          <w:trHeight w:hRule="exact" w:val="284"/>
        </w:trPr>
        <w:tc>
          <w:tcPr>
            <w:tcW w:w="120" w:type="pct"/>
            <w:tcBorders>
              <w:top w:val="single" w:sz="8" w:space="0" w:color="000000"/>
              <w:left w:val="single" w:sz="8" w:space="0" w:color="000000"/>
              <w:bottom w:val="single" w:sz="8" w:space="0" w:color="000000"/>
              <w:right w:val="single" w:sz="8" w:space="0" w:color="000000"/>
            </w:tcBorders>
            <w:tcMar>
              <w:top w:w="15" w:type="dxa"/>
              <w:left w:w="99" w:type="dxa"/>
              <w:bottom w:w="0" w:type="dxa"/>
              <w:right w:w="99" w:type="dxa"/>
            </w:tcMar>
            <w:vAlign w:val="center"/>
          </w:tcPr>
          <w:p w:rsidR="00FF3A6D" w:rsidRPr="0059293A" w:rsidRDefault="00FF3A6D" w:rsidP="0059293A">
            <w:pPr>
              <w:jc w:val="center"/>
              <w:rPr>
                <w:rFonts w:eastAsia="Calibri"/>
                <w:sz w:val="24"/>
                <w:szCs w:val="24"/>
                <w:lang w:eastAsia="en-US"/>
              </w:rPr>
            </w:pPr>
            <w:r w:rsidRPr="0059293A">
              <w:rPr>
                <w:rFonts w:eastAsia="Calibri"/>
                <w:sz w:val="24"/>
                <w:szCs w:val="24"/>
                <w:lang w:eastAsia="en-US"/>
              </w:rPr>
              <w:t xml:space="preserve">7 </w:t>
            </w:r>
          </w:p>
        </w:tc>
        <w:tc>
          <w:tcPr>
            <w:tcW w:w="1937" w:type="pct"/>
            <w:tcBorders>
              <w:top w:val="single" w:sz="8" w:space="0" w:color="000000"/>
              <w:left w:val="single" w:sz="8" w:space="0" w:color="000000"/>
              <w:bottom w:val="single" w:sz="8" w:space="0" w:color="000000"/>
              <w:right w:val="single" w:sz="8" w:space="0" w:color="000000"/>
            </w:tcBorders>
            <w:tcMar>
              <w:top w:w="15" w:type="dxa"/>
              <w:left w:w="99" w:type="dxa"/>
              <w:bottom w:w="0" w:type="dxa"/>
              <w:right w:w="99" w:type="dxa"/>
            </w:tcMar>
          </w:tcPr>
          <w:p w:rsidR="00FF3A6D" w:rsidRPr="0059293A" w:rsidRDefault="00FF3A6D" w:rsidP="0059293A">
            <w:pPr>
              <w:keepNext/>
              <w:keepLines/>
              <w:spacing w:before="60" w:after="60"/>
              <w:ind w:left="20"/>
              <w:outlineLvl w:val="3"/>
              <w:rPr>
                <w:rFonts w:eastAsia="Calibri"/>
                <w:sz w:val="24"/>
                <w:szCs w:val="24"/>
                <w:lang w:eastAsia="en-US"/>
              </w:rPr>
            </w:pPr>
            <w:r w:rsidRPr="0059293A">
              <w:rPr>
                <w:rFonts w:eastAsia="Calibri"/>
                <w:sz w:val="24"/>
                <w:szCs w:val="24"/>
                <w:lang w:eastAsia="en-US"/>
              </w:rPr>
              <w:t>Итоговое повторение</w:t>
            </w:r>
          </w:p>
          <w:p w:rsidR="00FF3A6D" w:rsidRPr="0059293A" w:rsidRDefault="00FF3A6D" w:rsidP="0059293A">
            <w:pPr>
              <w:keepNext/>
              <w:keepLines/>
              <w:spacing w:before="60" w:after="60"/>
              <w:ind w:left="20"/>
              <w:outlineLvl w:val="3"/>
              <w:rPr>
                <w:rFonts w:eastAsia="Calibri"/>
                <w:sz w:val="24"/>
                <w:szCs w:val="24"/>
                <w:lang w:eastAsia="en-US"/>
              </w:rPr>
            </w:pPr>
          </w:p>
          <w:p w:rsidR="00FF3A6D" w:rsidRPr="0059293A" w:rsidRDefault="00FF3A6D" w:rsidP="0059293A">
            <w:pPr>
              <w:keepNext/>
              <w:keepLines/>
              <w:spacing w:before="60" w:after="60"/>
              <w:ind w:left="20"/>
              <w:outlineLvl w:val="3"/>
              <w:rPr>
                <w:sz w:val="24"/>
                <w:szCs w:val="24"/>
              </w:rPr>
            </w:pPr>
          </w:p>
        </w:tc>
        <w:tc>
          <w:tcPr>
            <w:tcW w:w="684" w:type="pct"/>
            <w:tcBorders>
              <w:top w:val="single" w:sz="8" w:space="0" w:color="000000"/>
              <w:left w:val="single" w:sz="8" w:space="0" w:color="000000"/>
              <w:bottom w:val="single" w:sz="8" w:space="0" w:color="000000"/>
              <w:right w:val="single" w:sz="8" w:space="0" w:color="000000"/>
            </w:tcBorders>
            <w:tcMar>
              <w:top w:w="15" w:type="dxa"/>
              <w:left w:w="99" w:type="dxa"/>
              <w:bottom w:w="0" w:type="dxa"/>
              <w:right w:w="99" w:type="dxa"/>
            </w:tcMar>
            <w:vAlign w:val="center"/>
          </w:tcPr>
          <w:p w:rsidR="00FF3A6D" w:rsidRPr="0059293A" w:rsidRDefault="00FF3A6D" w:rsidP="0059293A">
            <w:pPr>
              <w:jc w:val="center"/>
              <w:rPr>
                <w:rFonts w:eastAsia="Calibri"/>
                <w:sz w:val="24"/>
                <w:szCs w:val="24"/>
                <w:lang w:eastAsia="en-US"/>
              </w:rPr>
            </w:pPr>
            <w:r w:rsidRPr="0059293A">
              <w:rPr>
                <w:rFonts w:eastAsia="Calibri"/>
                <w:sz w:val="24"/>
                <w:szCs w:val="24"/>
                <w:lang w:eastAsia="en-US"/>
              </w:rPr>
              <w:t>24</w:t>
            </w:r>
          </w:p>
        </w:tc>
      </w:tr>
      <w:tr w:rsidR="00FF3A6D" w:rsidRPr="0059293A" w:rsidTr="0025103F">
        <w:trPr>
          <w:gridAfter w:val="2"/>
          <w:trHeight w:hRule="exact" w:val="284"/>
        </w:trPr>
        <w:tc>
          <w:tcPr>
            <w:tcW w:w="120" w:type="pct"/>
            <w:tcBorders>
              <w:top w:val="single" w:sz="8" w:space="0" w:color="000000"/>
              <w:left w:val="single" w:sz="8" w:space="0" w:color="000000"/>
              <w:bottom w:val="single" w:sz="8" w:space="0" w:color="000000"/>
              <w:right w:val="single" w:sz="8" w:space="0" w:color="000000"/>
            </w:tcBorders>
            <w:tcMar>
              <w:top w:w="15" w:type="dxa"/>
              <w:left w:w="99" w:type="dxa"/>
              <w:bottom w:w="0" w:type="dxa"/>
              <w:right w:w="99" w:type="dxa"/>
            </w:tcMar>
            <w:vAlign w:val="center"/>
          </w:tcPr>
          <w:p w:rsidR="00FF3A6D" w:rsidRPr="0059293A" w:rsidRDefault="00FF3A6D" w:rsidP="0059293A">
            <w:pPr>
              <w:jc w:val="center"/>
              <w:rPr>
                <w:rFonts w:eastAsia="Calibri"/>
                <w:sz w:val="24"/>
                <w:szCs w:val="24"/>
                <w:lang w:eastAsia="en-US"/>
              </w:rPr>
            </w:pPr>
            <w:r w:rsidRPr="0059293A">
              <w:rPr>
                <w:rFonts w:eastAsia="Calibri"/>
                <w:sz w:val="24"/>
                <w:szCs w:val="24"/>
                <w:lang w:eastAsia="en-US"/>
              </w:rPr>
              <w:t>8</w:t>
            </w:r>
          </w:p>
        </w:tc>
        <w:tc>
          <w:tcPr>
            <w:tcW w:w="1937" w:type="pct"/>
            <w:tcBorders>
              <w:top w:val="single" w:sz="8" w:space="0" w:color="000000"/>
              <w:left w:val="single" w:sz="8" w:space="0" w:color="000000"/>
              <w:bottom w:val="single" w:sz="8" w:space="0" w:color="000000"/>
              <w:right w:val="single" w:sz="8" w:space="0" w:color="000000"/>
            </w:tcBorders>
            <w:tcMar>
              <w:top w:w="15" w:type="dxa"/>
              <w:left w:w="99" w:type="dxa"/>
              <w:bottom w:w="0" w:type="dxa"/>
              <w:right w:w="99" w:type="dxa"/>
            </w:tcMar>
          </w:tcPr>
          <w:p w:rsidR="00FF3A6D" w:rsidRPr="0059293A" w:rsidRDefault="00FF3A6D" w:rsidP="0059293A">
            <w:pPr>
              <w:keepNext/>
              <w:keepLines/>
              <w:spacing w:before="60" w:after="60"/>
              <w:ind w:left="20"/>
              <w:outlineLvl w:val="3"/>
              <w:rPr>
                <w:sz w:val="24"/>
                <w:szCs w:val="24"/>
              </w:rPr>
            </w:pPr>
          </w:p>
        </w:tc>
        <w:tc>
          <w:tcPr>
            <w:tcW w:w="684" w:type="pct"/>
            <w:tcBorders>
              <w:top w:val="single" w:sz="8" w:space="0" w:color="000000"/>
              <w:left w:val="single" w:sz="8" w:space="0" w:color="000000"/>
              <w:bottom w:val="single" w:sz="8" w:space="0" w:color="000000"/>
              <w:right w:val="single" w:sz="8" w:space="0" w:color="000000"/>
            </w:tcBorders>
            <w:tcMar>
              <w:top w:w="15" w:type="dxa"/>
              <w:left w:w="99" w:type="dxa"/>
              <w:bottom w:w="0" w:type="dxa"/>
              <w:right w:w="99" w:type="dxa"/>
            </w:tcMar>
            <w:vAlign w:val="center"/>
          </w:tcPr>
          <w:p w:rsidR="00FF3A6D" w:rsidRPr="0059293A" w:rsidRDefault="00FF3A6D" w:rsidP="0059293A">
            <w:pPr>
              <w:jc w:val="center"/>
              <w:rPr>
                <w:rFonts w:eastAsia="Calibri"/>
                <w:sz w:val="24"/>
                <w:szCs w:val="24"/>
                <w:lang w:eastAsia="en-US"/>
              </w:rPr>
            </w:pPr>
          </w:p>
          <w:p w:rsidR="00FF3A6D" w:rsidRPr="0059293A" w:rsidRDefault="00FF3A6D" w:rsidP="0059293A">
            <w:pPr>
              <w:jc w:val="center"/>
              <w:rPr>
                <w:rFonts w:eastAsia="Calibri"/>
                <w:sz w:val="24"/>
                <w:szCs w:val="24"/>
                <w:lang w:eastAsia="en-US"/>
              </w:rPr>
            </w:pPr>
          </w:p>
          <w:p w:rsidR="00FF3A6D" w:rsidRPr="0059293A" w:rsidRDefault="00FF3A6D" w:rsidP="0059293A">
            <w:pPr>
              <w:jc w:val="center"/>
              <w:rPr>
                <w:rFonts w:eastAsia="Calibri"/>
                <w:sz w:val="24"/>
                <w:szCs w:val="24"/>
                <w:lang w:eastAsia="en-US"/>
              </w:rPr>
            </w:pPr>
          </w:p>
        </w:tc>
      </w:tr>
      <w:tr w:rsidR="00FF3A6D" w:rsidRPr="0059293A" w:rsidTr="0025103F">
        <w:trPr>
          <w:gridAfter w:val="2"/>
          <w:trHeight w:hRule="exact" w:val="284"/>
        </w:trPr>
        <w:tc>
          <w:tcPr>
            <w:tcW w:w="2741" w:type="pct"/>
            <w:gridSpan w:val="3"/>
            <w:tcBorders>
              <w:top w:val="single" w:sz="8" w:space="0" w:color="000000"/>
              <w:left w:val="single" w:sz="8" w:space="0" w:color="000000"/>
              <w:bottom w:val="single" w:sz="8" w:space="0" w:color="000000"/>
              <w:right w:val="single" w:sz="8" w:space="0" w:color="000000"/>
            </w:tcBorders>
            <w:tcMar>
              <w:top w:w="15" w:type="dxa"/>
              <w:left w:w="99" w:type="dxa"/>
              <w:bottom w:w="0" w:type="dxa"/>
              <w:right w:w="99" w:type="dxa"/>
            </w:tcMar>
            <w:vAlign w:val="center"/>
          </w:tcPr>
          <w:p w:rsidR="00FF3A6D" w:rsidRPr="0059293A" w:rsidRDefault="00FF3A6D" w:rsidP="0059293A">
            <w:pPr>
              <w:jc w:val="center"/>
              <w:rPr>
                <w:rFonts w:eastAsia="Calibri"/>
                <w:sz w:val="24"/>
                <w:szCs w:val="24"/>
                <w:lang w:eastAsia="en-US"/>
              </w:rPr>
            </w:pPr>
            <w:r w:rsidRPr="0059293A">
              <w:rPr>
                <w:rFonts w:eastAsia="Calibri"/>
                <w:b/>
                <w:sz w:val="24"/>
                <w:szCs w:val="24"/>
                <w:lang w:eastAsia="en-US"/>
              </w:rPr>
              <w:t>Геометрия</w:t>
            </w:r>
          </w:p>
        </w:tc>
      </w:tr>
      <w:tr w:rsidR="00FF3A6D" w:rsidRPr="0059293A" w:rsidTr="0025103F">
        <w:trPr>
          <w:gridAfter w:val="2"/>
          <w:trHeight w:hRule="exact" w:val="284"/>
        </w:trPr>
        <w:tc>
          <w:tcPr>
            <w:tcW w:w="120" w:type="pct"/>
            <w:tcBorders>
              <w:top w:val="single" w:sz="8" w:space="0" w:color="000000"/>
              <w:left w:val="single" w:sz="8" w:space="0" w:color="000000"/>
              <w:bottom w:val="single" w:sz="8" w:space="0" w:color="000000"/>
              <w:right w:val="single" w:sz="8" w:space="0" w:color="000000"/>
            </w:tcBorders>
            <w:tcMar>
              <w:top w:w="15" w:type="dxa"/>
              <w:left w:w="99" w:type="dxa"/>
              <w:bottom w:w="0" w:type="dxa"/>
              <w:right w:w="99" w:type="dxa"/>
            </w:tcMar>
            <w:vAlign w:val="center"/>
          </w:tcPr>
          <w:p w:rsidR="00FF3A6D" w:rsidRPr="0059293A" w:rsidRDefault="00FF3A6D" w:rsidP="0059293A">
            <w:pPr>
              <w:jc w:val="center"/>
              <w:rPr>
                <w:rFonts w:eastAsia="Calibri"/>
                <w:sz w:val="24"/>
                <w:szCs w:val="24"/>
                <w:lang w:eastAsia="en-US"/>
              </w:rPr>
            </w:pPr>
            <w:r w:rsidRPr="0059293A">
              <w:rPr>
                <w:rFonts w:eastAsia="Calibri"/>
                <w:sz w:val="24"/>
                <w:szCs w:val="24"/>
                <w:lang w:eastAsia="en-US"/>
              </w:rPr>
              <w:t>9</w:t>
            </w:r>
          </w:p>
        </w:tc>
        <w:tc>
          <w:tcPr>
            <w:tcW w:w="1937" w:type="pct"/>
            <w:tcBorders>
              <w:top w:val="single" w:sz="8" w:space="0" w:color="000000"/>
              <w:left w:val="single" w:sz="8" w:space="0" w:color="000000"/>
              <w:bottom w:val="single" w:sz="8" w:space="0" w:color="000000"/>
              <w:right w:val="single" w:sz="8" w:space="0" w:color="000000"/>
            </w:tcBorders>
            <w:tcMar>
              <w:top w:w="15" w:type="dxa"/>
              <w:left w:w="99" w:type="dxa"/>
              <w:bottom w:w="0" w:type="dxa"/>
              <w:right w:w="99" w:type="dxa"/>
            </w:tcMar>
            <w:vAlign w:val="center"/>
          </w:tcPr>
          <w:p w:rsidR="00FF3A6D" w:rsidRPr="0059293A" w:rsidRDefault="00FF3A6D" w:rsidP="0059293A">
            <w:pPr>
              <w:rPr>
                <w:rFonts w:eastAsia="Calibri"/>
                <w:sz w:val="24"/>
                <w:szCs w:val="24"/>
                <w:lang w:eastAsia="en-US"/>
              </w:rPr>
            </w:pPr>
            <w:r w:rsidRPr="0059293A">
              <w:rPr>
                <w:sz w:val="24"/>
                <w:szCs w:val="24"/>
              </w:rPr>
              <w:t>Некоторые сведения из планиметрии</w:t>
            </w:r>
          </w:p>
        </w:tc>
        <w:tc>
          <w:tcPr>
            <w:tcW w:w="684" w:type="pct"/>
            <w:tcBorders>
              <w:top w:val="single" w:sz="8" w:space="0" w:color="000000"/>
              <w:left w:val="single" w:sz="8" w:space="0" w:color="000000"/>
              <w:bottom w:val="single" w:sz="8" w:space="0" w:color="000000"/>
              <w:right w:val="single" w:sz="8" w:space="0" w:color="000000"/>
            </w:tcBorders>
            <w:tcMar>
              <w:top w:w="15" w:type="dxa"/>
              <w:left w:w="99" w:type="dxa"/>
              <w:bottom w:w="0" w:type="dxa"/>
              <w:right w:w="99" w:type="dxa"/>
            </w:tcMar>
            <w:vAlign w:val="center"/>
          </w:tcPr>
          <w:p w:rsidR="00FF3A6D" w:rsidRPr="0059293A" w:rsidRDefault="00FF3A6D" w:rsidP="0059293A">
            <w:pPr>
              <w:jc w:val="center"/>
              <w:rPr>
                <w:rFonts w:eastAsia="Calibri"/>
                <w:sz w:val="24"/>
                <w:szCs w:val="24"/>
                <w:lang w:eastAsia="en-US"/>
              </w:rPr>
            </w:pPr>
            <w:r w:rsidRPr="0059293A">
              <w:rPr>
                <w:rFonts w:eastAsia="Calibri"/>
                <w:sz w:val="24"/>
                <w:szCs w:val="24"/>
                <w:lang w:eastAsia="en-US"/>
              </w:rPr>
              <w:t>12</w:t>
            </w:r>
          </w:p>
        </w:tc>
      </w:tr>
      <w:tr w:rsidR="00FF3A6D" w:rsidRPr="0059293A" w:rsidTr="0025103F">
        <w:trPr>
          <w:gridAfter w:val="2"/>
          <w:trHeight w:hRule="exact" w:val="284"/>
        </w:trPr>
        <w:tc>
          <w:tcPr>
            <w:tcW w:w="120" w:type="pct"/>
            <w:tcBorders>
              <w:top w:val="single" w:sz="8" w:space="0" w:color="000000"/>
              <w:left w:val="single" w:sz="8" w:space="0" w:color="000000"/>
              <w:bottom w:val="single" w:sz="8" w:space="0" w:color="000000"/>
              <w:right w:val="single" w:sz="8" w:space="0" w:color="000000"/>
            </w:tcBorders>
            <w:tcMar>
              <w:top w:w="15" w:type="dxa"/>
              <w:left w:w="99" w:type="dxa"/>
              <w:bottom w:w="0" w:type="dxa"/>
              <w:right w:w="99" w:type="dxa"/>
            </w:tcMar>
            <w:vAlign w:val="center"/>
          </w:tcPr>
          <w:p w:rsidR="00FF3A6D" w:rsidRPr="0059293A" w:rsidRDefault="00FF3A6D" w:rsidP="0059293A">
            <w:pPr>
              <w:rPr>
                <w:rFonts w:eastAsia="Calibri"/>
                <w:sz w:val="24"/>
                <w:szCs w:val="24"/>
                <w:lang w:eastAsia="en-US"/>
              </w:rPr>
            </w:pPr>
            <w:r w:rsidRPr="0059293A">
              <w:rPr>
                <w:rFonts w:eastAsia="Calibri"/>
                <w:sz w:val="24"/>
                <w:szCs w:val="24"/>
                <w:lang w:eastAsia="en-US"/>
              </w:rPr>
              <w:t>10</w:t>
            </w:r>
          </w:p>
        </w:tc>
        <w:tc>
          <w:tcPr>
            <w:tcW w:w="1937" w:type="pct"/>
            <w:tcBorders>
              <w:top w:val="single" w:sz="8" w:space="0" w:color="000000"/>
              <w:left w:val="single" w:sz="8" w:space="0" w:color="000000"/>
              <w:bottom w:val="single" w:sz="8" w:space="0" w:color="000000"/>
              <w:right w:val="single" w:sz="8" w:space="0" w:color="000000"/>
            </w:tcBorders>
            <w:tcMar>
              <w:top w:w="15" w:type="dxa"/>
              <w:left w:w="99" w:type="dxa"/>
              <w:bottom w:w="0" w:type="dxa"/>
              <w:right w:w="99" w:type="dxa"/>
            </w:tcMar>
            <w:vAlign w:val="center"/>
          </w:tcPr>
          <w:p w:rsidR="00FF3A6D" w:rsidRPr="0059293A" w:rsidRDefault="00FF3A6D" w:rsidP="0059293A">
            <w:pPr>
              <w:rPr>
                <w:rFonts w:eastAsia="Calibri"/>
                <w:sz w:val="24"/>
                <w:szCs w:val="24"/>
                <w:lang w:eastAsia="en-US"/>
              </w:rPr>
            </w:pPr>
            <w:r w:rsidRPr="0059293A">
              <w:rPr>
                <w:sz w:val="24"/>
                <w:szCs w:val="24"/>
              </w:rPr>
              <w:t>Введение</w:t>
            </w:r>
          </w:p>
        </w:tc>
        <w:tc>
          <w:tcPr>
            <w:tcW w:w="684" w:type="pct"/>
            <w:tcBorders>
              <w:top w:val="single" w:sz="8" w:space="0" w:color="000000"/>
              <w:left w:val="single" w:sz="8" w:space="0" w:color="000000"/>
              <w:bottom w:val="single" w:sz="8" w:space="0" w:color="000000"/>
              <w:right w:val="single" w:sz="8" w:space="0" w:color="000000"/>
            </w:tcBorders>
            <w:tcMar>
              <w:top w:w="15" w:type="dxa"/>
              <w:left w:w="99" w:type="dxa"/>
              <w:bottom w:w="0" w:type="dxa"/>
              <w:right w:w="99" w:type="dxa"/>
            </w:tcMar>
            <w:vAlign w:val="center"/>
          </w:tcPr>
          <w:p w:rsidR="00FF3A6D" w:rsidRPr="0059293A" w:rsidRDefault="00FF3A6D" w:rsidP="0059293A">
            <w:pPr>
              <w:jc w:val="center"/>
              <w:rPr>
                <w:rFonts w:eastAsia="Calibri"/>
                <w:sz w:val="24"/>
                <w:szCs w:val="24"/>
                <w:lang w:eastAsia="en-US"/>
              </w:rPr>
            </w:pPr>
            <w:r w:rsidRPr="0059293A">
              <w:rPr>
                <w:rFonts w:eastAsia="Calibri"/>
                <w:sz w:val="24"/>
                <w:szCs w:val="24"/>
                <w:lang w:eastAsia="en-US"/>
              </w:rPr>
              <w:t>3</w:t>
            </w:r>
          </w:p>
        </w:tc>
      </w:tr>
      <w:tr w:rsidR="00FF3A6D" w:rsidRPr="0059293A" w:rsidTr="0025103F">
        <w:trPr>
          <w:gridAfter w:val="2"/>
          <w:trHeight w:hRule="exact" w:val="284"/>
        </w:trPr>
        <w:tc>
          <w:tcPr>
            <w:tcW w:w="120" w:type="pct"/>
            <w:tcBorders>
              <w:top w:val="single" w:sz="8" w:space="0" w:color="000000"/>
              <w:left w:val="single" w:sz="8" w:space="0" w:color="000000"/>
              <w:bottom w:val="single" w:sz="8" w:space="0" w:color="000000"/>
              <w:right w:val="single" w:sz="8" w:space="0" w:color="000000"/>
            </w:tcBorders>
            <w:tcMar>
              <w:top w:w="15" w:type="dxa"/>
              <w:left w:w="99" w:type="dxa"/>
              <w:bottom w:w="0" w:type="dxa"/>
              <w:right w:w="99" w:type="dxa"/>
            </w:tcMar>
            <w:vAlign w:val="center"/>
          </w:tcPr>
          <w:p w:rsidR="00FF3A6D" w:rsidRPr="0059293A" w:rsidRDefault="00FF3A6D" w:rsidP="0059293A">
            <w:pPr>
              <w:jc w:val="center"/>
              <w:rPr>
                <w:rFonts w:eastAsia="Calibri"/>
                <w:sz w:val="24"/>
                <w:szCs w:val="24"/>
                <w:lang w:eastAsia="en-US"/>
              </w:rPr>
            </w:pPr>
            <w:r w:rsidRPr="0059293A">
              <w:rPr>
                <w:rFonts w:eastAsia="Calibri"/>
                <w:sz w:val="24"/>
                <w:szCs w:val="24"/>
                <w:lang w:eastAsia="en-US"/>
              </w:rPr>
              <w:t>11</w:t>
            </w:r>
          </w:p>
        </w:tc>
        <w:tc>
          <w:tcPr>
            <w:tcW w:w="1937" w:type="pct"/>
            <w:tcBorders>
              <w:top w:val="single" w:sz="8" w:space="0" w:color="000000"/>
              <w:left w:val="single" w:sz="8" w:space="0" w:color="000000"/>
              <w:bottom w:val="single" w:sz="8" w:space="0" w:color="000000"/>
              <w:right w:val="single" w:sz="8" w:space="0" w:color="000000"/>
            </w:tcBorders>
            <w:tcMar>
              <w:top w:w="15" w:type="dxa"/>
              <w:left w:w="99" w:type="dxa"/>
              <w:bottom w:w="0" w:type="dxa"/>
              <w:right w:w="99" w:type="dxa"/>
            </w:tcMar>
            <w:vAlign w:val="center"/>
          </w:tcPr>
          <w:p w:rsidR="00FF3A6D" w:rsidRPr="0059293A" w:rsidRDefault="00FF3A6D" w:rsidP="0059293A">
            <w:pPr>
              <w:rPr>
                <w:rFonts w:eastAsia="Calibri"/>
                <w:sz w:val="24"/>
                <w:szCs w:val="24"/>
                <w:lang w:eastAsia="en-US"/>
              </w:rPr>
            </w:pPr>
            <w:r w:rsidRPr="0059293A">
              <w:rPr>
                <w:sz w:val="24"/>
                <w:szCs w:val="24"/>
              </w:rPr>
              <w:t>Параллельность прямых и плоскостей</w:t>
            </w:r>
          </w:p>
        </w:tc>
        <w:tc>
          <w:tcPr>
            <w:tcW w:w="684" w:type="pct"/>
            <w:tcBorders>
              <w:top w:val="single" w:sz="8" w:space="0" w:color="000000"/>
              <w:left w:val="single" w:sz="8" w:space="0" w:color="000000"/>
              <w:bottom w:val="single" w:sz="8" w:space="0" w:color="000000"/>
              <w:right w:val="single" w:sz="8" w:space="0" w:color="000000"/>
            </w:tcBorders>
            <w:tcMar>
              <w:top w:w="15" w:type="dxa"/>
              <w:left w:w="99" w:type="dxa"/>
              <w:bottom w:w="0" w:type="dxa"/>
              <w:right w:w="99" w:type="dxa"/>
            </w:tcMar>
            <w:vAlign w:val="center"/>
          </w:tcPr>
          <w:p w:rsidR="00FF3A6D" w:rsidRPr="0059293A" w:rsidRDefault="00FF3A6D" w:rsidP="0059293A">
            <w:pPr>
              <w:jc w:val="center"/>
              <w:rPr>
                <w:rFonts w:eastAsia="Calibri"/>
                <w:sz w:val="24"/>
                <w:szCs w:val="24"/>
                <w:lang w:eastAsia="en-US"/>
              </w:rPr>
            </w:pPr>
            <w:r w:rsidRPr="0059293A">
              <w:rPr>
                <w:rFonts w:eastAsia="Calibri"/>
                <w:sz w:val="24"/>
                <w:szCs w:val="24"/>
                <w:lang w:eastAsia="en-US"/>
              </w:rPr>
              <w:t>16</w:t>
            </w:r>
          </w:p>
        </w:tc>
      </w:tr>
      <w:tr w:rsidR="00FF3A6D" w:rsidRPr="0059293A" w:rsidTr="0025103F">
        <w:trPr>
          <w:gridAfter w:val="2"/>
          <w:trHeight w:hRule="exact" w:val="284"/>
        </w:trPr>
        <w:tc>
          <w:tcPr>
            <w:tcW w:w="120" w:type="pct"/>
            <w:tcBorders>
              <w:top w:val="single" w:sz="8" w:space="0" w:color="000000"/>
              <w:left w:val="single" w:sz="8" w:space="0" w:color="000000"/>
              <w:bottom w:val="single" w:sz="8" w:space="0" w:color="000000"/>
              <w:right w:val="single" w:sz="8" w:space="0" w:color="000000"/>
            </w:tcBorders>
            <w:tcMar>
              <w:top w:w="15" w:type="dxa"/>
              <w:left w:w="99" w:type="dxa"/>
              <w:bottom w:w="0" w:type="dxa"/>
              <w:right w:w="99" w:type="dxa"/>
            </w:tcMar>
            <w:vAlign w:val="center"/>
          </w:tcPr>
          <w:p w:rsidR="00FF3A6D" w:rsidRPr="0059293A" w:rsidRDefault="00FF3A6D" w:rsidP="0059293A">
            <w:pPr>
              <w:jc w:val="center"/>
              <w:rPr>
                <w:rFonts w:eastAsia="Calibri"/>
                <w:sz w:val="24"/>
                <w:szCs w:val="24"/>
                <w:lang w:eastAsia="en-US"/>
              </w:rPr>
            </w:pPr>
            <w:r w:rsidRPr="0059293A">
              <w:rPr>
                <w:rFonts w:eastAsia="Calibri"/>
                <w:sz w:val="24"/>
                <w:szCs w:val="24"/>
                <w:lang w:eastAsia="en-US"/>
              </w:rPr>
              <w:t>12</w:t>
            </w:r>
          </w:p>
        </w:tc>
        <w:tc>
          <w:tcPr>
            <w:tcW w:w="1937" w:type="pct"/>
            <w:tcBorders>
              <w:top w:val="single" w:sz="8" w:space="0" w:color="000000"/>
              <w:left w:val="single" w:sz="8" w:space="0" w:color="000000"/>
              <w:bottom w:val="single" w:sz="8" w:space="0" w:color="000000"/>
              <w:right w:val="single" w:sz="8" w:space="0" w:color="000000"/>
            </w:tcBorders>
            <w:tcMar>
              <w:top w:w="15" w:type="dxa"/>
              <w:left w:w="99" w:type="dxa"/>
              <w:bottom w:w="0" w:type="dxa"/>
              <w:right w:w="99" w:type="dxa"/>
            </w:tcMar>
            <w:vAlign w:val="center"/>
          </w:tcPr>
          <w:p w:rsidR="00FF3A6D" w:rsidRPr="0059293A" w:rsidRDefault="00FF3A6D" w:rsidP="0059293A">
            <w:pPr>
              <w:rPr>
                <w:rFonts w:eastAsia="Calibri"/>
                <w:sz w:val="24"/>
                <w:szCs w:val="24"/>
                <w:lang w:eastAsia="en-US"/>
              </w:rPr>
            </w:pPr>
            <w:r w:rsidRPr="0059293A">
              <w:rPr>
                <w:sz w:val="24"/>
                <w:szCs w:val="24"/>
              </w:rPr>
              <w:t>Перпендикулярность прямых и плоскостей</w:t>
            </w:r>
          </w:p>
        </w:tc>
        <w:tc>
          <w:tcPr>
            <w:tcW w:w="684" w:type="pct"/>
            <w:tcBorders>
              <w:top w:val="single" w:sz="8" w:space="0" w:color="000000"/>
              <w:left w:val="single" w:sz="8" w:space="0" w:color="000000"/>
              <w:bottom w:val="single" w:sz="8" w:space="0" w:color="000000"/>
              <w:right w:val="single" w:sz="8" w:space="0" w:color="000000"/>
            </w:tcBorders>
            <w:tcMar>
              <w:top w:w="15" w:type="dxa"/>
              <w:left w:w="99" w:type="dxa"/>
              <w:bottom w:w="0" w:type="dxa"/>
              <w:right w:w="99" w:type="dxa"/>
            </w:tcMar>
            <w:vAlign w:val="center"/>
          </w:tcPr>
          <w:p w:rsidR="00FF3A6D" w:rsidRPr="0059293A" w:rsidRDefault="00FF3A6D" w:rsidP="0059293A">
            <w:pPr>
              <w:jc w:val="center"/>
              <w:rPr>
                <w:rFonts w:eastAsia="Calibri"/>
                <w:sz w:val="24"/>
                <w:szCs w:val="24"/>
                <w:lang w:eastAsia="en-US"/>
              </w:rPr>
            </w:pPr>
            <w:r w:rsidRPr="0059293A">
              <w:rPr>
                <w:rFonts w:eastAsia="Calibri"/>
                <w:sz w:val="24"/>
                <w:szCs w:val="24"/>
                <w:lang w:eastAsia="en-US"/>
              </w:rPr>
              <w:t>17</w:t>
            </w:r>
          </w:p>
        </w:tc>
      </w:tr>
      <w:tr w:rsidR="00FF3A6D" w:rsidRPr="0059293A" w:rsidTr="0025103F">
        <w:trPr>
          <w:gridAfter w:val="2"/>
          <w:trHeight w:hRule="exact" w:val="284"/>
        </w:trPr>
        <w:tc>
          <w:tcPr>
            <w:tcW w:w="120" w:type="pct"/>
            <w:tcBorders>
              <w:top w:val="single" w:sz="8" w:space="0" w:color="000000"/>
              <w:left w:val="single" w:sz="8" w:space="0" w:color="000000"/>
              <w:bottom w:val="single" w:sz="8" w:space="0" w:color="000000"/>
              <w:right w:val="single" w:sz="8" w:space="0" w:color="000000"/>
            </w:tcBorders>
            <w:tcMar>
              <w:top w:w="15" w:type="dxa"/>
              <w:left w:w="99" w:type="dxa"/>
              <w:bottom w:w="0" w:type="dxa"/>
              <w:right w:w="99" w:type="dxa"/>
            </w:tcMar>
            <w:vAlign w:val="center"/>
          </w:tcPr>
          <w:p w:rsidR="00FF3A6D" w:rsidRPr="0059293A" w:rsidRDefault="00FF3A6D" w:rsidP="0059293A">
            <w:pPr>
              <w:jc w:val="center"/>
              <w:rPr>
                <w:rFonts w:eastAsia="Calibri"/>
                <w:sz w:val="24"/>
                <w:szCs w:val="24"/>
                <w:lang w:eastAsia="en-US"/>
              </w:rPr>
            </w:pPr>
            <w:r w:rsidRPr="0059293A">
              <w:rPr>
                <w:rFonts w:eastAsia="Calibri"/>
                <w:sz w:val="24"/>
                <w:szCs w:val="24"/>
                <w:lang w:eastAsia="en-US"/>
              </w:rPr>
              <w:t>13</w:t>
            </w:r>
          </w:p>
        </w:tc>
        <w:tc>
          <w:tcPr>
            <w:tcW w:w="1937" w:type="pct"/>
            <w:tcBorders>
              <w:top w:val="single" w:sz="8" w:space="0" w:color="000000"/>
              <w:left w:val="single" w:sz="8" w:space="0" w:color="000000"/>
              <w:bottom w:val="single" w:sz="8" w:space="0" w:color="000000"/>
              <w:right w:val="single" w:sz="8" w:space="0" w:color="000000"/>
            </w:tcBorders>
            <w:tcMar>
              <w:top w:w="15" w:type="dxa"/>
              <w:left w:w="99" w:type="dxa"/>
              <w:bottom w:w="0" w:type="dxa"/>
              <w:right w:w="99" w:type="dxa"/>
            </w:tcMar>
            <w:vAlign w:val="center"/>
          </w:tcPr>
          <w:p w:rsidR="00FF3A6D" w:rsidRPr="0059293A" w:rsidRDefault="00FF3A6D" w:rsidP="0059293A">
            <w:pPr>
              <w:rPr>
                <w:rFonts w:eastAsia="Calibri"/>
                <w:sz w:val="24"/>
                <w:szCs w:val="24"/>
                <w:lang w:eastAsia="en-US"/>
              </w:rPr>
            </w:pPr>
            <w:r w:rsidRPr="0059293A">
              <w:rPr>
                <w:sz w:val="24"/>
                <w:szCs w:val="24"/>
              </w:rPr>
              <w:t>Многогранники</w:t>
            </w:r>
          </w:p>
        </w:tc>
        <w:tc>
          <w:tcPr>
            <w:tcW w:w="684" w:type="pct"/>
            <w:tcBorders>
              <w:top w:val="single" w:sz="8" w:space="0" w:color="000000"/>
              <w:left w:val="single" w:sz="8" w:space="0" w:color="000000"/>
              <w:bottom w:val="single" w:sz="8" w:space="0" w:color="000000"/>
              <w:right w:val="single" w:sz="8" w:space="0" w:color="000000"/>
            </w:tcBorders>
            <w:tcMar>
              <w:top w:w="15" w:type="dxa"/>
              <w:left w:w="99" w:type="dxa"/>
              <w:bottom w:w="0" w:type="dxa"/>
              <w:right w:w="99" w:type="dxa"/>
            </w:tcMar>
            <w:vAlign w:val="center"/>
          </w:tcPr>
          <w:p w:rsidR="00FF3A6D" w:rsidRPr="0059293A" w:rsidRDefault="00FF3A6D" w:rsidP="0059293A">
            <w:pPr>
              <w:jc w:val="center"/>
              <w:rPr>
                <w:rFonts w:eastAsia="Calibri"/>
                <w:sz w:val="24"/>
                <w:szCs w:val="24"/>
                <w:lang w:eastAsia="en-US"/>
              </w:rPr>
            </w:pPr>
            <w:r w:rsidRPr="0059293A">
              <w:rPr>
                <w:rFonts w:eastAsia="Calibri"/>
                <w:sz w:val="24"/>
                <w:szCs w:val="24"/>
                <w:lang w:eastAsia="en-US"/>
              </w:rPr>
              <w:t>14</w:t>
            </w:r>
          </w:p>
        </w:tc>
      </w:tr>
      <w:tr w:rsidR="00FF3A6D" w:rsidRPr="0059293A" w:rsidTr="0025103F">
        <w:trPr>
          <w:gridAfter w:val="2"/>
          <w:trHeight w:hRule="exact" w:val="284"/>
        </w:trPr>
        <w:tc>
          <w:tcPr>
            <w:tcW w:w="120" w:type="pct"/>
            <w:tcBorders>
              <w:top w:val="single" w:sz="8" w:space="0" w:color="000000"/>
              <w:left w:val="single" w:sz="8" w:space="0" w:color="000000"/>
              <w:bottom w:val="single" w:sz="8" w:space="0" w:color="000000"/>
              <w:right w:val="single" w:sz="8" w:space="0" w:color="000000"/>
            </w:tcBorders>
            <w:tcMar>
              <w:top w:w="15" w:type="dxa"/>
              <w:left w:w="99" w:type="dxa"/>
              <w:bottom w:w="0" w:type="dxa"/>
              <w:right w:w="99" w:type="dxa"/>
            </w:tcMar>
            <w:vAlign w:val="center"/>
          </w:tcPr>
          <w:p w:rsidR="00FF3A6D" w:rsidRPr="0059293A" w:rsidRDefault="00FF3A6D" w:rsidP="0059293A">
            <w:pPr>
              <w:jc w:val="center"/>
              <w:rPr>
                <w:rFonts w:eastAsia="Calibri"/>
                <w:sz w:val="24"/>
                <w:szCs w:val="24"/>
                <w:lang w:eastAsia="en-US"/>
              </w:rPr>
            </w:pPr>
            <w:r w:rsidRPr="0059293A">
              <w:rPr>
                <w:rFonts w:eastAsia="Calibri"/>
                <w:sz w:val="24"/>
                <w:szCs w:val="24"/>
                <w:lang w:eastAsia="en-US"/>
              </w:rPr>
              <w:t>14</w:t>
            </w:r>
          </w:p>
        </w:tc>
        <w:tc>
          <w:tcPr>
            <w:tcW w:w="1937" w:type="pct"/>
            <w:tcBorders>
              <w:top w:val="single" w:sz="8" w:space="0" w:color="000000"/>
              <w:left w:val="single" w:sz="8" w:space="0" w:color="000000"/>
              <w:bottom w:val="single" w:sz="8" w:space="0" w:color="000000"/>
              <w:right w:val="single" w:sz="8" w:space="0" w:color="000000"/>
            </w:tcBorders>
            <w:tcMar>
              <w:top w:w="15" w:type="dxa"/>
              <w:left w:w="99" w:type="dxa"/>
              <w:bottom w:w="0" w:type="dxa"/>
              <w:right w:w="99" w:type="dxa"/>
            </w:tcMar>
            <w:vAlign w:val="center"/>
          </w:tcPr>
          <w:p w:rsidR="00FF3A6D" w:rsidRPr="0059293A" w:rsidRDefault="00FF3A6D" w:rsidP="0059293A">
            <w:pPr>
              <w:rPr>
                <w:sz w:val="24"/>
                <w:szCs w:val="24"/>
              </w:rPr>
            </w:pPr>
            <w:r w:rsidRPr="0059293A">
              <w:rPr>
                <w:rFonts w:eastAsia="Calibri"/>
                <w:sz w:val="24"/>
                <w:szCs w:val="24"/>
                <w:lang w:eastAsia="en-US"/>
              </w:rPr>
              <w:t>Итоговое повторение</w:t>
            </w:r>
          </w:p>
        </w:tc>
        <w:tc>
          <w:tcPr>
            <w:tcW w:w="684" w:type="pct"/>
            <w:tcBorders>
              <w:top w:val="single" w:sz="8" w:space="0" w:color="000000"/>
              <w:left w:val="single" w:sz="8" w:space="0" w:color="000000"/>
              <w:bottom w:val="single" w:sz="8" w:space="0" w:color="000000"/>
              <w:right w:val="single" w:sz="8" w:space="0" w:color="000000"/>
            </w:tcBorders>
            <w:tcMar>
              <w:top w:w="15" w:type="dxa"/>
              <w:left w:w="99" w:type="dxa"/>
              <w:bottom w:w="0" w:type="dxa"/>
              <w:right w:w="99" w:type="dxa"/>
            </w:tcMar>
            <w:vAlign w:val="center"/>
          </w:tcPr>
          <w:p w:rsidR="00FF3A6D" w:rsidRPr="0059293A" w:rsidRDefault="00FF3A6D" w:rsidP="0059293A">
            <w:pPr>
              <w:jc w:val="center"/>
              <w:rPr>
                <w:rFonts w:eastAsia="Calibri"/>
                <w:sz w:val="24"/>
                <w:szCs w:val="24"/>
                <w:lang w:eastAsia="en-US"/>
              </w:rPr>
            </w:pPr>
            <w:r w:rsidRPr="0059293A">
              <w:rPr>
                <w:rFonts w:eastAsia="Calibri"/>
                <w:sz w:val="24"/>
                <w:szCs w:val="24"/>
                <w:lang w:eastAsia="en-US"/>
              </w:rPr>
              <w:t>6</w:t>
            </w:r>
          </w:p>
        </w:tc>
      </w:tr>
      <w:tr w:rsidR="00FF3A6D" w:rsidRPr="0059293A" w:rsidTr="0025103F">
        <w:trPr>
          <w:gridAfter w:val="2"/>
          <w:trHeight w:hRule="exact" w:val="284"/>
        </w:trPr>
        <w:tc>
          <w:tcPr>
            <w:tcW w:w="2057" w:type="pct"/>
            <w:gridSpan w:val="2"/>
            <w:tcBorders>
              <w:top w:val="single" w:sz="8" w:space="0" w:color="000000"/>
              <w:left w:val="single" w:sz="8" w:space="0" w:color="000000"/>
              <w:bottom w:val="single" w:sz="8" w:space="0" w:color="000000"/>
              <w:right w:val="single" w:sz="8" w:space="0" w:color="000000"/>
            </w:tcBorders>
            <w:tcMar>
              <w:top w:w="15" w:type="dxa"/>
              <w:left w:w="99" w:type="dxa"/>
              <w:bottom w:w="0" w:type="dxa"/>
              <w:right w:w="99" w:type="dxa"/>
            </w:tcMar>
            <w:vAlign w:val="center"/>
          </w:tcPr>
          <w:p w:rsidR="00FF3A6D" w:rsidRPr="0059293A" w:rsidRDefault="00FF3A6D" w:rsidP="0059293A">
            <w:pPr>
              <w:jc w:val="center"/>
              <w:rPr>
                <w:rFonts w:eastAsia="Calibri"/>
                <w:sz w:val="24"/>
                <w:szCs w:val="24"/>
                <w:lang w:eastAsia="en-US"/>
              </w:rPr>
            </w:pPr>
            <w:r w:rsidRPr="0059293A">
              <w:rPr>
                <w:rFonts w:eastAsia="Calibri"/>
                <w:sz w:val="24"/>
                <w:szCs w:val="24"/>
                <w:lang w:eastAsia="en-US"/>
              </w:rPr>
              <w:t>Всего часов (6 часа в неделю из расчёта 34 учебные недели)</w:t>
            </w:r>
          </w:p>
        </w:tc>
        <w:tc>
          <w:tcPr>
            <w:tcW w:w="684" w:type="pct"/>
            <w:tcBorders>
              <w:top w:val="single" w:sz="8" w:space="0" w:color="000000"/>
              <w:left w:val="single" w:sz="8" w:space="0" w:color="000000"/>
              <w:bottom w:val="single" w:sz="8" w:space="0" w:color="000000"/>
              <w:right w:val="single" w:sz="8" w:space="0" w:color="000000"/>
            </w:tcBorders>
            <w:tcMar>
              <w:top w:w="15" w:type="dxa"/>
              <w:left w:w="99" w:type="dxa"/>
              <w:bottom w:w="0" w:type="dxa"/>
              <w:right w:w="99" w:type="dxa"/>
            </w:tcMar>
            <w:vAlign w:val="center"/>
          </w:tcPr>
          <w:p w:rsidR="00FF3A6D" w:rsidRPr="0059293A" w:rsidRDefault="00FF3A6D" w:rsidP="0059293A">
            <w:pPr>
              <w:jc w:val="center"/>
              <w:rPr>
                <w:rFonts w:eastAsia="Calibri"/>
                <w:b/>
                <w:sz w:val="24"/>
                <w:szCs w:val="24"/>
                <w:lang w:eastAsia="en-US"/>
              </w:rPr>
            </w:pPr>
            <w:r w:rsidRPr="0059293A">
              <w:rPr>
                <w:rFonts w:eastAsia="Calibri"/>
                <w:b/>
                <w:sz w:val="24"/>
                <w:szCs w:val="24"/>
                <w:lang w:eastAsia="en-US"/>
              </w:rPr>
              <w:t>204</w:t>
            </w:r>
          </w:p>
        </w:tc>
      </w:tr>
    </w:tbl>
    <w:p w:rsidR="0025103F" w:rsidRPr="0059293A" w:rsidRDefault="0025103F" w:rsidP="0059293A">
      <w:pPr>
        <w:spacing w:after="200"/>
        <w:rPr>
          <w:rFonts w:eastAsia="Calibri"/>
          <w:b/>
          <w:sz w:val="24"/>
          <w:szCs w:val="24"/>
          <w:lang w:eastAsia="en-US"/>
        </w:rPr>
      </w:pPr>
    </w:p>
    <w:p w:rsidR="005870A6" w:rsidRDefault="005870A6" w:rsidP="0059293A">
      <w:pPr>
        <w:spacing w:after="200"/>
        <w:jc w:val="center"/>
        <w:rPr>
          <w:rFonts w:eastAsia="Calibri"/>
          <w:b/>
          <w:sz w:val="24"/>
          <w:szCs w:val="24"/>
          <w:lang w:eastAsia="en-US"/>
        </w:rPr>
      </w:pPr>
    </w:p>
    <w:p w:rsidR="005870A6" w:rsidRDefault="005870A6" w:rsidP="0059293A">
      <w:pPr>
        <w:spacing w:after="200"/>
        <w:jc w:val="center"/>
        <w:rPr>
          <w:rFonts w:eastAsia="Calibri"/>
          <w:b/>
          <w:sz w:val="24"/>
          <w:szCs w:val="24"/>
          <w:lang w:eastAsia="en-US"/>
        </w:rPr>
      </w:pPr>
    </w:p>
    <w:p w:rsidR="00045E98" w:rsidRPr="0059293A" w:rsidRDefault="00045E98" w:rsidP="0059293A">
      <w:pPr>
        <w:spacing w:after="200"/>
        <w:jc w:val="center"/>
        <w:rPr>
          <w:rFonts w:eastAsia="Calibri"/>
          <w:b/>
          <w:sz w:val="24"/>
          <w:szCs w:val="24"/>
          <w:lang w:eastAsia="en-US"/>
        </w:rPr>
      </w:pPr>
      <w:bookmarkStart w:id="3" w:name="_GoBack"/>
      <w:bookmarkEnd w:id="3"/>
      <w:r w:rsidRPr="0059293A">
        <w:rPr>
          <w:rFonts w:eastAsia="Calibri"/>
          <w:b/>
          <w:sz w:val="24"/>
          <w:szCs w:val="24"/>
          <w:lang w:eastAsia="en-US"/>
        </w:rPr>
        <w:lastRenderedPageBreak/>
        <w:t>11 класс (</w:t>
      </w:r>
      <w:r w:rsidR="00010B3E" w:rsidRPr="0059293A">
        <w:rPr>
          <w:rFonts w:eastAsia="Calibri"/>
          <w:b/>
          <w:sz w:val="24"/>
          <w:szCs w:val="24"/>
          <w:lang w:eastAsia="en-US"/>
        </w:rPr>
        <w:t>углубленный</w:t>
      </w:r>
      <w:r w:rsidRPr="0059293A">
        <w:rPr>
          <w:rFonts w:eastAsia="Calibri"/>
          <w:b/>
          <w:sz w:val="24"/>
          <w:szCs w:val="24"/>
          <w:lang w:eastAsia="en-US"/>
        </w:rPr>
        <w:t xml:space="preserve"> уровень)</w:t>
      </w:r>
      <w:r w:rsidR="00B16B36" w:rsidRPr="0059293A">
        <w:rPr>
          <w:sz w:val="24"/>
          <w:szCs w:val="24"/>
        </w:rPr>
        <w:t xml:space="preserve"> </w:t>
      </w:r>
    </w:p>
    <w:tbl>
      <w:tblPr>
        <w:tblW w:w="4490" w:type="pct"/>
        <w:tblCellMar>
          <w:left w:w="0" w:type="dxa"/>
          <w:right w:w="0" w:type="dxa"/>
        </w:tblCellMar>
        <w:tblLook w:val="00A0" w:firstRow="1" w:lastRow="0" w:firstColumn="1" w:lastColumn="0" w:noHBand="0" w:noVBand="0"/>
      </w:tblPr>
      <w:tblGrid>
        <w:gridCol w:w="438"/>
        <w:gridCol w:w="6216"/>
        <w:gridCol w:w="2179"/>
      </w:tblGrid>
      <w:tr w:rsidR="00581839" w:rsidRPr="0059293A" w:rsidTr="00B633FA">
        <w:trPr>
          <w:trHeight w:val="276"/>
        </w:trPr>
        <w:tc>
          <w:tcPr>
            <w:tcW w:w="218" w:type="pct"/>
            <w:vMerge w:val="restart"/>
            <w:tcBorders>
              <w:top w:val="single" w:sz="8" w:space="0" w:color="000000"/>
              <w:left w:val="single" w:sz="8" w:space="0" w:color="000000"/>
              <w:bottom w:val="single" w:sz="8" w:space="0" w:color="000000"/>
              <w:right w:val="single" w:sz="8" w:space="0" w:color="000000"/>
            </w:tcBorders>
            <w:tcMar>
              <w:top w:w="15" w:type="dxa"/>
              <w:left w:w="99" w:type="dxa"/>
              <w:bottom w:w="0" w:type="dxa"/>
              <w:right w:w="99" w:type="dxa"/>
            </w:tcMar>
            <w:vAlign w:val="center"/>
          </w:tcPr>
          <w:p w:rsidR="00581839" w:rsidRPr="0059293A" w:rsidRDefault="00581839" w:rsidP="0059293A">
            <w:pPr>
              <w:jc w:val="center"/>
              <w:rPr>
                <w:rFonts w:eastAsia="Calibri"/>
                <w:sz w:val="24"/>
                <w:szCs w:val="24"/>
                <w:lang w:eastAsia="en-US"/>
              </w:rPr>
            </w:pPr>
            <w:r w:rsidRPr="0059293A">
              <w:rPr>
                <w:rFonts w:eastAsia="Calibri"/>
                <w:bCs/>
                <w:sz w:val="24"/>
                <w:szCs w:val="24"/>
                <w:lang w:eastAsia="en-US"/>
              </w:rPr>
              <w:t>№</w:t>
            </w:r>
          </w:p>
        </w:tc>
        <w:tc>
          <w:tcPr>
            <w:tcW w:w="3534" w:type="pct"/>
            <w:vMerge w:val="restart"/>
            <w:tcBorders>
              <w:top w:val="single" w:sz="8" w:space="0" w:color="000000"/>
              <w:left w:val="single" w:sz="8" w:space="0" w:color="000000"/>
              <w:bottom w:val="single" w:sz="8" w:space="0" w:color="000000"/>
              <w:right w:val="single" w:sz="8" w:space="0" w:color="000000"/>
            </w:tcBorders>
            <w:tcMar>
              <w:top w:w="15" w:type="dxa"/>
              <w:left w:w="99" w:type="dxa"/>
              <w:bottom w:w="0" w:type="dxa"/>
              <w:right w:w="99" w:type="dxa"/>
            </w:tcMar>
            <w:vAlign w:val="center"/>
          </w:tcPr>
          <w:p w:rsidR="00581839" w:rsidRPr="0059293A" w:rsidRDefault="00581839" w:rsidP="0059293A">
            <w:pPr>
              <w:jc w:val="center"/>
              <w:rPr>
                <w:rFonts w:eastAsia="Calibri"/>
                <w:sz w:val="24"/>
                <w:szCs w:val="24"/>
                <w:lang w:eastAsia="en-US"/>
              </w:rPr>
            </w:pPr>
            <w:r w:rsidRPr="0059293A">
              <w:rPr>
                <w:rFonts w:eastAsia="Calibri"/>
                <w:sz w:val="24"/>
                <w:szCs w:val="24"/>
                <w:lang w:eastAsia="en-US"/>
              </w:rPr>
              <w:t>Наименование темы (раздела)</w:t>
            </w:r>
          </w:p>
        </w:tc>
        <w:tc>
          <w:tcPr>
            <w:tcW w:w="1248" w:type="pct"/>
            <w:vMerge w:val="restart"/>
            <w:tcBorders>
              <w:top w:val="single" w:sz="8" w:space="0" w:color="000000"/>
              <w:left w:val="single" w:sz="8" w:space="0" w:color="000000"/>
              <w:bottom w:val="single" w:sz="8" w:space="0" w:color="000000"/>
              <w:right w:val="single" w:sz="8" w:space="0" w:color="000000"/>
            </w:tcBorders>
            <w:tcMar>
              <w:top w:w="15" w:type="dxa"/>
              <w:left w:w="99" w:type="dxa"/>
              <w:bottom w:w="0" w:type="dxa"/>
              <w:right w:w="99" w:type="dxa"/>
            </w:tcMar>
            <w:vAlign w:val="center"/>
          </w:tcPr>
          <w:p w:rsidR="00581839" w:rsidRPr="0059293A" w:rsidRDefault="00581839" w:rsidP="0059293A">
            <w:pPr>
              <w:jc w:val="center"/>
              <w:rPr>
                <w:rFonts w:eastAsia="Calibri"/>
                <w:sz w:val="24"/>
                <w:szCs w:val="24"/>
                <w:lang w:eastAsia="en-US"/>
              </w:rPr>
            </w:pPr>
            <w:r w:rsidRPr="0059293A">
              <w:rPr>
                <w:rFonts w:eastAsia="Calibri"/>
                <w:sz w:val="24"/>
                <w:szCs w:val="24"/>
                <w:lang w:eastAsia="en-US"/>
              </w:rPr>
              <w:t>Количество</w:t>
            </w:r>
          </w:p>
          <w:p w:rsidR="00581839" w:rsidRPr="0059293A" w:rsidRDefault="00581839" w:rsidP="0059293A">
            <w:pPr>
              <w:jc w:val="center"/>
              <w:rPr>
                <w:rFonts w:eastAsia="Calibri"/>
                <w:sz w:val="24"/>
                <w:szCs w:val="24"/>
                <w:lang w:eastAsia="en-US"/>
              </w:rPr>
            </w:pPr>
            <w:r w:rsidRPr="0059293A">
              <w:rPr>
                <w:rFonts w:eastAsia="Calibri"/>
                <w:sz w:val="24"/>
                <w:szCs w:val="24"/>
                <w:lang w:eastAsia="en-US"/>
              </w:rPr>
              <w:t>часов</w:t>
            </w:r>
          </w:p>
        </w:tc>
      </w:tr>
      <w:tr w:rsidR="00581839" w:rsidRPr="0059293A" w:rsidTr="00B633FA">
        <w:trPr>
          <w:trHeight w:val="276"/>
        </w:trPr>
        <w:tc>
          <w:tcPr>
            <w:tcW w:w="0" w:type="auto"/>
            <w:vMerge/>
            <w:tcBorders>
              <w:top w:val="single" w:sz="8" w:space="0" w:color="000000"/>
              <w:left w:val="single" w:sz="8" w:space="0" w:color="000000"/>
              <w:bottom w:val="single" w:sz="8" w:space="0" w:color="000000"/>
              <w:right w:val="single" w:sz="8" w:space="0" w:color="000000"/>
            </w:tcBorders>
            <w:vAlign w:val="center"/>
          </w:tcPr>
          <w:p w:rsidR="00581839" w:rsidRPr="0059293A" w:rsidRDefault="00581839" w:rsidP="0059293A">
            <w:pPr>
              <w:rPr>
                <w:rFonts w:eastAsia="Calibri"/>
                <w:sz w:val="24"/>
                <w:szCs w:val="24"/>
                <w:lang w:eastAsia="en-US"/>
              </w:rPr>
            </w:pPr>
          </w:p>
        </w:tc>
        <w:tc>
          <w:tcPr>
            <w:tcW w:w="3534" w:type="pct"/>
            <w:vMerge/>
            <w:tcBorders>
              <w:top w:val="single" w:sz="8" w:space="0" w:color="000000"/>
              <w:left w:val="single" w:sz="8" w:space="0" w:color="000000"/>
              <w:bottom w:val="single" w:sz="8" w:space="0" w:color="000000"/>
              <w:right w:val="single" w:sz="8" w:space="0" w:color="000000"/>
            </w:tcBorders>
            <w:vAlign w:val="center"/>
          </w:tcPr>
          <w:p w:rsidR="00581839" w:rsidRPr="0059293A" w:rsidRDefault="00581839" w:rsidP="0059293A">
            <w:pPr>
              <w:rPr>
                <w:rFonts w:eastAsia="Calibri"/>
                <w:sz w:val="24"/>
                <w:szCs w:val="24"/>
                <w:lang w:eastAsia="en-US"/>
              </w:rPr>
            </w:pPr>
          </w:p>
        </w:tc>
        <w:tc>
          <w:tcPr>
            <w:tcW w:w="1248" w:type="pct"/>
            <w:vMerge/>
            <w:tcBorders>
              <w:top w:val="single" w:sz="8" w:space="0" w:color="000000"/>
              <w:left w:val="single" w:sz="8" w:space="0" w:color="000000"/>
              <w:bottom w:val="single" w:sz="8" w:space="0" w:color="000000"/>
              <w:right w:val="single" w:sz="8" w:space="0" w:color="000000"/>
            </w:tcBorders>
            <w:vAlign w:val="center"/>
          </w:tcPr>
          <w:p w:rsidR="00581839" w:rsidRPr="0059293A" w:rsidRDefault="00581839" w:rsidP="0059293A">
            <w:pPr>
              <w:rPr>
                <w:rFonts w:eastAsia="Calibri"/>
                <w:sz w:val="24"/>
                <w:szCs w:val="24"/>
                <w:lang w:eastAsia="en-US"/>
              </w:rPr>
            </w:pPr>
          </w:p>
        </w:tc>
      </w:tr>
      <w:tr w:rsidR="00581839" w:rsidRPr="0059293A" w:rsidTr="003F749F">
        <w:trPr>
          <w:trHeight w:val="830"/>
        </w:trPr>
        <w:tc>
          <w:tcPr>
            <w:tcW w:w="5000" w:type="pct"/>
            <w:gridSpan w:val="3"/>
            <w:tcBorders>
              <w:top w:val="single" w:sz="8" w:space="0" w:color="000000"/>
              <w:left w:val="single" w:sz="8" w:space="0" w:color="000000"/>
              <w:bottom w:val="single" w:sz="8" w:space="0" w:color="000000"/>
              <w:right w:val="single" w:sz="8" w:space="0" w:color="000000"/>
            </w:tcBorders>
            <w:tcMar>
              <w:top w:w="15" w:type="dxa"/>
              <w:left w:w="99" w:type="dxa"/>
              <w:bottom w:w="0" w:type="dxa"/>
              <w:right w:w="99" w:type="dxa"/>
            </w:tcMar>
            <w:vAlign w:val="center"/>
          </w:tcPr>
          <w:p w:rsidR="00581839" w:rsidRPr="0059293A" w:rsidRDefault="00581839" w:rsidP="0059293A">
            <w:pPr>
              <w:jc w:val="center"/>
              <w:rPr>
                <w:rFonts w:eastAsia="Calibri"/>
                <w:sz w:val="24"/>
                <w:szCs w:val="24"/>
                <w:lang w:eastAsia="en-US"/>
              </w:rPr>
            </w:pPr>
            <w:r w:rsidRPr="0059293A">
              <w:rPr>
                <w:rFonts w:eastAsia="Calibri"/>
                <w:b/>
                <w:sz w:val="24"/>
                <w:szCs w:val="24"/>
                <w:lang w:eastAsia="en-US"/>
              </w:rPr>
              <w:t>Алгебра и начала математического анализа</w:t>
            </w:r>
          </w:p>
        </w:tc>
      </w:tr>
      <w:tr w:rsidR="00FF3A6D" w:rsidRPr="0059293A" w:rsidTr="00B633FA">
        <w:trPr>
          <w:trHeight w:hRule="exact" w:val="284"/>
        </w:trPr>
        <w:tc>
          <w:tcPr>
            <w:tcW w:w="218" w:type="pct"/>
            <w:tcBorders>
              <w:top w:val="single" w:sz="8" w:space="0" w:color="000000"/>
              <w:left w:val="single" w:sz="8" w:space="0" w:color="000000"/>
              <w:bottom w:val="single" w:sz="8" w:space="0" w:color="000000"/>
              <w:right w:val="single" w:sz="8" w:space="0" w:color="000000"/>
            </w:tcBorders>
            <w:tcMar>
              <w:top w:w="15" w:type="dxa"/>
              <w:left w:w="99" w:type="dxa"/>
              <w:bottom w:w="0" w:type="dxa"/>
              <w:right w:w="99" w:type="dxa"/>
            </w:tcMar>
            <w:vAlign w:val="center"/>
          </w:tcPr>
          <w:p w:rsidR="00FF3A6D" w:rsidRPr="0059293A" w:rsidRDefault="00FF3A6D" w:rsidP="0059293A">
            <w:pPr>
              <w:jc w:val="center"/>
              <w:rPr>
                <w:rFonts w:eastAsia="Calibri"/>
                <w:sz w:val="24"/>
                <w:szCs w:val="24"/>
                <w:lang w:eastAsia="en-US"/>
              </w:rPr>
            </w:pPr>
            <w:r w:rsidRPr="0059293A">
              <w:rPr>
                <w:rFonts w:eastAsia="Calibri"/>
                <w:sz w:val="24"/>
                <w:szCs w:val="24"/>
                <w:lang w:eastAsia="en-US"/>
              </w:rPr>
              <w:t>1</w:t>
            </w:r>
          </w:p>
        </w:tc>
        <w:tc>
          <w:tcPr>
            <w:tcW w:w="3534" w:type="pct"/>
            <w:tcBorders>
              <w:top w:val="single" w:sz="8" w:space="0" w:color="000000"/>
              <w:left w:val="single" w:sz="8" w:space="0" w:color="000000"/>
              <w:bottom w:val="single" w:sz="8" w:space="0" w:color="000000"/>
              <w:right w:val="single" w:sz="8" w:space="0" w:color="000000"/>
            </w:tcBorders>
            <w:tcMar>
              <w:top w:w="15" w:type="dxa"/>
              <w:left w:w="99" w:type="dxa"/>
              <w:bottom w:w="0" w:type="dxa"/>
              <w:right w:w="99" w:type="dxa"/>
            </w:tcMar>
            <w:vAlign w:val="center"/>
          </w:tcPr>
          <w:p w:rsidR="00FF3A6D" w:rsidRPr="0059293A" w:rsidRDefault="00FF3A6D" w:rsidP="0059293A">
            <w:pPr>
              <w:rPr>
                <w:rFonts w:eastAsia="Calibri"/>
                <w:sz w:val="24"/>
                <w:szCs w:val="24"/>
                <w:lang w:eastAsia="en-US"/>
              </w:rPr>
            </w:pPr>
            <w:r w:rsidRPr="0059293A">
              <w:rPr>
                <w:sz w:val="24"/>
                <w:szCs w:val="24"/>
              </w:rPr>
              <w:t>Тригонометрические функции</w:t>
            </w:r>
          </w:p>
        </w:tc>
        <w:tc>
          <w:tcPr>
            <w:tcW w:w="1248" w:type="pct"/>
            <w:tcBorders>
              <w:top w:val="single" w:sz="8" w:space="0" w:color="000000"/>
              <w:left w:val="single" w:sz="8" w:space="0" w:color="000000"/>
              <w:bottom w:val="single" w:sz="8" w:space="0" w:color="000000"/>
              <w:right w:val="single" w:sz="8" w:space="0" w:color="000000"/>
            </w:tcBorders>
            <w:tcMar>
              <w:top w:w="15" w:type="dxa"/>
              <w:left w:w="99" w:type="dxa"/>
              <w:bottom w:w="0" w:type="dxa"/>
              <w:right w:w="99" w:type="dxa"/>
            </w:tcMar>
            <w:vAlign w:val="center"/>
          </w:tcPr>
          <w:p w:rsidR="00FF3A6D" w:rsidRPr="0059293A" w:rsidRDefault="00FF3A6D" w:rsidP="0059293A">
            <w:pPr>
              <w:jc w:val="center"/>
              <w:rPr>
                <w:rFonts w:eastAsia="Calibri"/>
                <w:sz w:val="24"/>
                <w:szCs w:val="24"/>
                <w:lang w:eastAsia="en-US"/>
              </w:rPr>
            </w:pPr>
            <w:r w:rsidRPr="0059293A">
              <w:rPr>
                <w:rFonts w:eastAsia="Calibri"/>
                <w:sz w:val="24"/>
                <w:szCs w:val="24"/>
                <w:lang w:eastAsia="en-US"/>
              </w:rPr>
              <w:t>20</w:t>
            </w:r>
          </w:p>
        </w:tc>
      </w:tr>
      <w:tr w:rsidR="00FF3A6D" w:rsidRPr="0059293A" w:rsidTr="00B633FA">
        <w:trPr>
          <w:trHeight w:hRule="exact" w:val="284"/>
        </w:trPr>
        <w:tc>
          <w:tcPr>
            <w:tcW w:w="218" w:type="pct"/>
            <w:tcBorders>
              <w:top w:val="single" w:sz="8" w:space="0" w:color="000000"/>
              <w:left w:val="single" w:sz="8" w:space="0" w:color="000000"/>
              <w:bottom w:val="single" w:sz="8" w:space="0" w:color="000000"/>
              <w:right w:val="single" w:sz="8" w:space="0" w:color="000000"/>
            </w:tcBorders>
            <w:tcMar>
              <w:top w:w="15" w:type="dxa"/>
              <w:left w:w="99" w:type="dxa"/>
              <w:bottom w:w="0" w:type="dxa"/>
              <w:right w:w="99" w:type="dxa"/>
            </w:tcMar>
            <w:vAlign w:val="center"/>
          </w:tcPr>
          <w:p w:rsidR="00FF3A6D" w:rsidRPr="0059293A" w:rsidRDefault="00FF3A6D" w:rsidP="0059293A">
            <w:pPr>
              <w:jc w:val="center"/>
              <w:rPr>
                <w:rFonts w:eastAsia="Calibri"/>
                <w:sz w:val="24"/>
                <w:szCs w:val="24"/>
                <w:lang w:eastAsia="en-US"/>
              </w:rPr>
            </w:pPr>
            <w:r w:rsidRPr="0059293A">
              <w:rPr>
                <w:rFonts w:eastAsia="Calibri"/>
                <w:sz w:val="24"/>
                <w:szCs w:val="24"/>
                <w:lang w:eastAsia="en-US"/>
              </w:rPr>
              <w:t>2</w:t>
            </w:r>
          </w:p>
        </w:tc>
        <w:tc>
          <w:tcPr>
            <w:tcW w:w="3534" w:type="pct"/>
            <w:tcBorders>
              <w:top w:val="single" w:sz="8" w:space="0" w:color="000000"/>
              <w:left w:val="single" w:sz="8" w:space="0" w:color="000000"/>
              <w:bottom w:val="single" w:sz="8" w:space="0" w:color="000000"/>
              <w:right w:val="single" w:sz="8" w:space="0" w:color="000000"/>
            </w:tcBorders>
            <w:tcMar>
              <w:top w:w="15" w:type="dxa"/>
              <w:left w:w="99" w:type="dxa"/>
              <w:bottom w:w="0" w:type="dxa"/>
              <w:right w:w="99" w:type="dxa"/>
            </w:tcMar>
            <w:vAlign w:val="center"/>
          </w:tcPr>
          <w:p w:rsidR="00FF3A6D" w:rsidRPr="0059293A" w:rsidRDefault="00FF3A6D" w:rsidP="0059293A">
            <w:pPr>
              <w:rPr>
                <w:rFonts w:eastAsia="Calibri"/>
                <w:sz w:val="24"/>
                <w:szCs w:val="24"/>
                <w:lang w:eastAsia="en-US"/>
              </w:rPr>
            </w:pPr>
            <w:r w:rsidRPr="0059293A">
              <w:rPr>
                <w:sz w:val="24"/>
                <w:szCs w:val="24"/>
              </w:rPr>
              <w:t>Производная и её геометрический смысл</w:t>
            </w:r>
          </w:p>
        </w:tc>
        <w:tc>
          <w:tcPr>
            <w:tcW w:w="1248" w:type="pct"/>
            <w:tcBorders>
              <w:top w:val="single" w:sz="8" w:space="0" w:color="000000"/>
              <w:left w:val="single" w:sz="8" w:space="0" w:color="000000"/>
              <w:bottom w:val="single" w:sz="8" w:space="0" w:color="000000"/>
              <w:right w:val="single" w:sz="8" w:space="0" w:color="000000"/>
            </w:tcBorders>
            <w:tcMar>
              <w:top w:w="15" w:type="dxa"/>
              <w:left w:w="99" w:type="dxa"/>
              <w:bottom w:w="0" w:type="dxa"/>
              <w:right w:w="99" w:type="dxa"/>
            </w:tcMar>
            <w:vAlign w:val="center"/>
          </w:tcPr>
          <w:p w:rsidR="00FF3A6D" w:rsidRPr="0059293A" w:rsidRDefault="00FF3A6D" w:rsidP="0059293A">
            <w:pPr>
              <w:jc w:val="center"/>
              <w:rPr>
                <w:rFonts w:eastAsia="Calibri"/>
                <w:sz w:val="24"/>
                <w:szCs w:val="24"/>
                <w:lang w:eastAsia="en-US"/>
              </w:rPr>
            </w:pPr>
            <w:r w:rsidRPr="0059293A">
              <w:rPr>
                <w:rFonts w:eastAsia="Calibri"/>
                <w:sz w:val="24"/>
                <w:szCs w:val="24"/>
                <w:lang w:eastAsia="en-US"/>
              </w:rPr>
              <w:t>20</w:t>
            </w:r>
          </w:p>
        </w:tc>
      </w:tr>
      <w:tr w:rsidR="00FF3A6D" w:rsidRPr="0059293A" w:rsidTr="00B633FA">
        <w:trPr>
          <w:trHeight w:hRule="exact" w:val="284"/>
        </w:trPr>
        <w:tc>
          <w:tcPr>
            <w:tcW w:w="218" w:type="pct"/>
            <w:tcBorders>
              <w:top w:val="single" w:sz="8" w:space="0" w:color="000000"/>
              <w:left w:val="single" w:sz="8" w:space="0" w:color="000000"/>
              <w:bottom w:val="single" w:sz="8" w:space="0" w:color="000000"/>
              <w:right w:val="single" w:sz="8" w:space="0" w:color="000000"/>
            </w:tcBorders>
            <w:tcMar>
              <w:top w:w="15" w:type="dxa"/>
              <w:left w:w="99" w:type="dxa"/>
              <w:bottom w:w="0" w:type="dxa"/>
              <w:right w:w="99" w:type="dxa"/>
            </w:tcMar>
            <w:vAlign w:val="center"/>
          </w:tcPr>
          <w:p w:rsidR="00FF3A6D" w:rsidRPr="0059293A" w:rsidRDefault="00FF3A6D" w:rsidP="0059293A">
            <w:pPr>
              <w:jc w:val="center"/>
              <w:rPr>
                <w:rFonts w:eastAsia="Calibri"/>
                <w:sz w:val="24"/>
                <w:szCs w:val="24"/>
                <w:lang w:eastAsia="en-US"/>
              </w:rPr>
            </w:pPr>
            <w:r w:rsidRPr="0059293A">
              <w:rPr>
                <w:rFonts w:eastAsia="Calibri"/>
                <w:sz w:val="24"/>
                <w:szCs w:val="24"/>
                <w:lang w:eastAsia="en-US"/>
              </w:rPr>
              <w:t>3</w:t>
            </w:r>
          </w:p>
        </w:tc>
        <w:tc>
          <w:tcPr>
            <w:tcW w:w="3534" w:type="pct"/>
            <w:tcBorders>
              <w:top w:val="single" w:sz="8" w:space="0" w:color="000000"/>
              <w:left w:val="single" w:sz="8" w:space="0" w:color="000000"/>
              <w:bottom w:val="single" w:sz="8" w:space="0" w:color="000000"/>
              <w:right w:val="single" w:sz="8" w:space="0" w:color="000000"/>
            </w:tcBorders>
            <w:tcMar>
              <w:top w:w="15" w:type="dxa"/>
              <w:left w:w="99" w:type="dxa"/>
              <w:bottom w:w="0" w:type="dxa"/>
              <w:right w:w="99" w:type="dxa"/>
            </w:tcMar>
            <w:vAlign w:val="center"/>
          </w:tcPr>
          <w:p w:rsidR="00FF3A6D" w:rsidRPr="0059293A" w:rsidRDefault="00FF3A6D" w:rsidP="0059293A">
            <w:pPr>
              <w:rPr>
                <w:rFonts w:eastAsia="Calibri"/>
                <w:sz w:val="24"/>
                <w:szCs w:val="24"/>
                <w:lang w:eastAsia="en-US"/>
              </w:rPr>
            </w:pPr>
            <w:r w:rsidRPr="0059293A">
              <w:rPr>
                <w:sz w:val="24"/>
                <w:szCs w:val="24"/>
              </w:rPr>
              <w:t>Применение производной к исследованию функций</w:t>
            </w:r>
          </w:p>
        </w:tc>
        <w:tc>
          <w:tcPr>
            <w:tcW w:w="1248" w:type="pct"/>
            <w:tcBorders>
              <w:top w:val="single" w:sz="8" w:space="0" w:color="000000"/>
              <w:left w:val="single" w:sz="8" w:space="0" w:color="000000"/>
              <w:bottom w:val="single" w:sz="8" w:space="0" w:color="000000"/>
              <w:right w:val="single" w:sz="8" w:space="0" w:color="000000"/>
            </w:tcBorders>
            <w:tcMar>
              <w:top w:w="15" w:type="dxa"/>
              <w:left w:w="99" w:type="dxa"/>
              <w:bottom w:w="0" w:type="dxa"/>
              <w:right w:w="99" w:type="dxa"/>
            </w:tcMar>
            <w:vAlign w:val="center"/>
          </w:tcPr>
          <w:p w:rsidR="00FF3A6D" w:rsidRPr="0059293A" w:rsidRDefault="00FF3A6D" w:rsidP="0059293A">
            <w:pPr>
              <w:jc w:val="center"/>
              <w:rPr>
                <w:rFonts w:eastAsia="Calibri"/>
                <w:sz w:val="24"/>
                <w:szCs w:val="24"/>
                <w:lang w:eastAsia="en-US"/>
              </w:rPr>
            </w:pPr>
            <w:r w:rsidRPr="0059293A">
              <w:rPr>
                <w:rFonts w:eastAsia="Calibri"/>
                <w:sz w:val="24"/>
                <w:szCs w:val="24"/>
                <w:lang w:eastAsia="en-US"/>
              </w:rPr>
              <w:t>18</w:t>
            </w:r>
          </w:p>
        </w:tc>
      </w:tr>
      <w:tr w:rsidR="00FF3A6D" w:rsidRPr="0059293A" w:rsidTr="00B633FA">
        <w:trPr>
          <w:trHeight w:hRule="exact" w:val="284"/>
        </w:trPr>
        <w:tc>
          <w:tcPr>
            <w:tcW w:w="218" w:type="pct"/>
            <w:tcBorders>
              <w:top w:val="single" w:sz="8" w:space="0" w:color="000000"/>
              <w:left w:val="single" w:sz="8" w:space="0" w:color="000000"/>
              <w:bottom w:val="single" w:sz="8" w:space="0" w:color="000000"/>
              <w:right w:val="single" w:sz="8" w:space="0" w:color="000000"/>
            </w:tcBorders>
            <w:tcMar>
              <w:top w:w="15" w:type="dxa"/>
              <w:left w:w="99" w:type="dxa"/>
              <w:bottom w:w="0" w:type="dxa"/>
              <w:right w:w="99" w:type="dxa"/>
            </w:tcMar>
            <w:vAlign w:val="center"/>
          </w:tcPr>
          <w:p w:rsidR="00FF3A6D" w:rsidRPr="0059293A" w:rsidRDefault="00FF3A6D" w:rsidP="0059293A">
            <w:pPr>
              <w:jc w:val="center"/>
              <w:rPr>
                <w:rFonts w:eastAsia="Calibri"/>
                <w:sz w:val="24"/>
                <w:szCs w:val="24"/>
                <w:lang w:eastAsia="en-US"/>
              </w:rPr>
            </w:pPr>
            <w:r w:rsidRPr="0059293A">
              <w:rPr>
                <w:rFonts w:eastAsia="Calibri"/>
                <w:sz w:val="24"/>
                <w:szCs w:val="24"/>
                <w:lang w:eastAsia="en-US"/>
              </w:rPr>
              <w:t>4</w:t>
            </w:r>
          </w:p>
        </w:tc>
        <w:tc>
          <w:tcPr>
            <w:tcW w:w="3534" w:type="pct"/>
            <w:tcBorders>
              <w:top w:val="single" w:sz="8" w:space="0" w:color="000000"/>
              <w:left w:val="single" w:sz="8" w:space="0" w:color="000000"/>
              <w:bottom w:val="single" w:sz="8" w:space="0" w:color="000000"/>
              <w:right w:val="single" w:sz="8" w:space="0" w:color="000000"/>
            </w:tcBorders>
            <w:tcMar>
              <w:top w:w="15" w:type="dxa"/>
              <w:left w:w="99" w:type="dxa"/>
              <w:bottom w:w="0" w:type="dxa"/>
              <w:right w:w="99" w:type="dxa"/>
            </w:tcMar>
            <w:vAlign w:val="center"/>
          </w:tcPr>
          <w:p w:rsidR="00FF3A6D" w:rsidRPr="0059293A" w:rsidRDefault="00FF3A6D" w:rsidP="0059293A">
            <w:pPr>
              <w:rPr>
                <w:rFonts w:eastAsia="Calibri"/>
                <w:sz w:val="24"/>
                <w:szCs w:val="24"/>
                <w:lang w:eastAsia="en-US"/>
              </w:rPr>
            </w:pPr>
            <w:r w:rsidRPr="0059293A">
              <w:rPr>
                <w:sz w:val="24"/>
                <w:szCs w:val="24"/>
              </w:rPr>
              <w:t>Интеграл</w:t>
            </w:r>
          </w:p>
        </w:tc>
        <w:tc>
          <w:tcPr>
            <w:tcW w:w="1248" w:type="pct"/>
            <w:tcBorders>
              <w:top w:val="single" w:sz="8" w:space="0" w:color="000000"/>
              <w:left w:val="single" w:sz="8" w:space="0" w:color="000000"/>
              <w:bottom w:val="single" w:sz="8" w:space="0" w:color="000000"/>
              <w:right w:val="single" w:sz="8" w:space="0" w:color="000000"/>
            </w:tcBorders>
            <w:tcMar>
              <w:top w:w="15" w:type="dxa"/>
              <w:left w:w="99" w:type="dxa"/>
              <w:bottom w:w="0" w:type="dxa"/>
              <w:right w:w="99" w:type="dxa"/>
            </w:tcMar>
            <w:vAlign w:val="center"/>
          </w:tcPr>
          <w:p w:rsidR="00FF3A6D" w:rsidRPr="0059293A" w:rsidRDefault="00A04495" w:rsidP="0059293A">
            <w:pPr>
              <w:jc w:val="center"/>
              <w:rPr>
                <w:rFonts w:eastAsia="Calibri"/>
                <w:sz w:val="24"/>
                <w:szCs w:val="24"/>
                <w:lang w:eastAsia="en-US"/>
              </w:rPr>
            </w:pPr>
            <w:r w:rsidRPr="0059293A">
              <w:rPr>
                <w:rFonts w:eastAsia="Calibri"/>
                <w:sz w:val="24"/>
                <w:szCs w:val="24"/>
                <w:lang w:eastAsia="en-US"/>
              </w:rPr>
              <w:t>17</w:t>
            </w:r>
          </w:p>
        </w:tc>
      </w:tr>
      <w:tr w:rsidR="00FF3A6D" w:rsidRPr="0059293A" w:rsidTr="00B633FA">
        <w:trPr>
          <w:trHeight w:hRule="exact" w:val="284"/>
        </w:trPr>
        <w:tc>
          <w:tcPr>
            <w:tcW w:w="218" w:type="pct"/>
            <w:tcBorders>
              <w:top w:val="single" w:sz="8" w:space="0" w:color="000000"/>
              <w:left w:val="single" w:sz="8" w:space="0" w:color="000000"/>
              <w:bottom w:val="single" w:sz="8" w:space="0" w:color="000000"/>
              <w:right w:val="single" w:sz="8" w:space="0" w:color="000000"/>
            </w:tcBorders>
            <w:tcMar>
              <w:top w:w="15" w:type="dxa"/>
              <w:left w:w="99" w:type="dxa"/>
              <w:bottom w:w="0" w:type="dxa"/>
              <w:right w:w="99" w:type="dxa"/>
            </w:tcMar>
            <w:vAlign w:val="center"/>
          </w:tcPr>
          <w:p w:rsidR="00FF3A6D" w:rsidRPr="0059293A" w:rsidRDefault="00FF3A6D" w:rsidP="0059293A">
            <w:pPr>
              <w:jc w:val="center"/>
              <w:rPr>
                <w:rFonts w:eastAsia="Calibri"/>
                <w:sz w:val="24"/>
                <w:szCs w:val="24"/>
                <w:lang w:eastAsia="en-US"/>
              </w:rPr>
            </w:pPr>
            <w:r w:rsidRPr="0059293A">
              <w:rPr>
                <w:rFonts w:eastAsia="Calibri"/>
                <w:sz w:val="24"/>
                <w:szCs w:val="24"/>
                <w:lang w:eastAsia="en-US"/>
              </w:rPr>
              <w:t>5</w:t>
            </w:r>
          </w:p>
        </w:tc>
        <w:tc>
          <w:tcPr>
            <w:tcW w:w="3534" w:type="pct"/>
            <w:tcBorders>
              <w:top w:val="single" w:sz="8" w:space="0" w:color="000000"/>
              <w:left w:val="single" w:sz="8" w:space="0" w:color="000000"/>
              <w:bottom w:val="single" w:sz="8" w:space="0" w:color="000000"/>
              <w:right w:val="single" w:sz="8" w:space="0" w:color="000000"/>
            </w:tcBorders>
            <w:tcMar>
              <w:top w:w="15" w:type="dxa"/>
              <w:left w:w="99" w:type="dxa"/>
              <w:bottom w:w="0" w:type="dxa"/>
              <w:right w:w="99" w:type="dxa"/>
            </w:tcMar>
            <w:vAlign w:val="center"/>
          </w:tcPr>
          <w:p w:rsidR="00FF3A6D" w:rsidRPr="0059293A" w:rsidRDefault="00A04495" w:rsidP="0059293A">
            <w:pPr>
              <w:rPr>
                <w:rFonts w:eastAsia="Calibri"/>
                <w:sz w:val="24"/>
                <w:szCs w:val="24"/>
                <w:lang w:eastAsia="en-US"/>
              </w:rPr>
            </w:pPr>
            <w:r w:rsidRPr="0059293A">
              <w:rPr>
                <w:sz w:val="24"/>
                <w:szCs w:val="24"/>
              </w:rPr>
              <w:t xml:space="preserve">Комбинаторика </w:t>
            </w:r>
          </w:p>
        </w:tc>
        <w:tc>
          <w:tcPr>
            <w:tcW w:w="1248" w:type="pct"/>
            <w:tcBorders>
              <w:top w:val="single" w:sz="8" w:space="0" w:color="000000"/>
              <w:left w:val="single" w:sz="8" w:space="0" w:color="000000"/>
              <w:bottom w:val="single" w:sz="8" w:space="0" w:color="000000"/>
              <w:right w:val="single" w:sz="8" w:space="0" w:color="000000"/>
            </w:tcBorders>
            <w:tcMar>
              <w:top w:w="15" w:type="dxa"/>
              <w:left w:w="99" w:type="dxa"/>
              <w:bottom w:w="0" w:type="dxa"/>
              <w:right w:w="99" w:type="dxa"/>
            </w:tcMar>
            <w:vAlign w:val="center"/>
          </w:tcPr>
          <w:p w:rsidR="00FF3A6D" w:rsidRPr="0059293A" w:rsidRDefault="00FF3A6D" w:rsidP="0059293A">
            <w:pPr>
              <w:jc w:val="center"/>
              <w:rPr>
                <w:rFonts w:eastAsia="Calibri"/>
                <w:sz w:val="24"/>
                <w:szCs w:val="24"/>
                <w:lang w:eastAsia="en-US"/>
              </w:rPr>
            </w:pPr>
            <w:r w:rsidRPr="0059293A">
              <w:rPr>
                <w:rFonts w:eastAsia="Calibri"/>
                <w:sz w:val="24"/>
                <w:szCs w:val="24"/>
                <w:lang w:eastAsia="en-US"/>
              </w:rPr>
              <w:t>1</w:t>
            </w:r>
            <w:r w:rsidR="00A04495" w:rsidRPr="0059293A">
              <w:rPr>
                <w:rFonts w:eastAsia="Calibri"/>
                <w:sz w:val="24"/>
                <w:szCs w:val="24"/>
                <w:lang w:eastAsia="en-US"/>
              </w:rPr>
              <w:t>3</w:t>
            </w:r>
          </w:p>
        </w:tc>
      </w:tr>
      <w:tr w:rsidR="00FF3A6D" w:rsidRPr="0059293A" w:rsidTr="00B633FA">
        <w:trPr>
          <w:trHeight w:hRule="exact" w:val="284"/>
        </w:trPr>
        <w:tc>
          <w:tcPr>
            <w:tcW w:w="218" w:type="pct"/>
            <w:tcBorders>
              <w:top w:val="single" w:sz="8" w:space="0" w:color="000000"/>
              <w:left w:val="single" w:sz="8" w:space="0" w:color="000000"/>
              <w:bottom w:val="single" w:sz="8" w:space="0" w:color="000000"/>
              <w:right w:val="single" w:sz="8" w:space="0" w:color="000000"/>
            </w:tcBorders>
            <w:tcMar>
              <w:top w:w="15" w:type="dxa"/>
              <w:left w:w="99" w:type="dxa"/>
              <w:bottom w:w="0" w:type="dxa"/>
              <w:right w:w="99" w:type="dxa"/>
            </w:tcMar>
            <w:vAlign w:val="center"/>
          </w:tcPr>
          <w:p w:rsidR="00FF3A6D" w:rsidRPr="0059293A" w:rsidRDefault="00FF3A6D" w:rsidP="0059293A">
            <w:pPr>
              <w:jc w:val="center"/>
              <w:rPr>
                <w:rFonts w:eastAsia="Calibri"/>
                <w:sz w:val="24"/>
                <w:szCs w:val="24"/>
                <w:lang w:eastAsia="en-US"/>
              </w:rPr>
            </w:pPr>
            <w:r w:rsidRPr="0059293A">
              <w:rPr>
                <w:rFonts w:eastAsia="Calibri"/>
                <w:sz w:val="24"/>
                <w:szCs w:val="24"/>
                <w:lang w:eastAsia="en-US"/>
              </w:rPr>
              <w:t>6</w:t>
            </w:r>
          </w:p>
        </w:tc>
        <w:tc>
          <w:tcPr>
            <w:tcW w:w="3534" w:type="pct"/>
            <w:tcBorders>
              <w:top w:val="single" w:sz="8" w:space="0" w:color="000000"/>
              <w:left w:val="single" w:sz="8" w:space="0" w:color="000000"/>
              <w:bottom w:val="single" w:sz="8" w:space="0" w:color="000000"/>
              <w:right w:val="single" w:sz="8" w:space="0" w:color="000000"/>
            </w:tcBorders>
            <w:tcMar>
              <w:top w:w="15" w:type="dxa"/>
              <w:left w:w="99" w:type="dxa"/>
              <w:bottom w:w="0" w:type="dxa"/>
              <w:right w:w="99" w:type="dxa"/>
            </w:tcMar>
            <w:vAlign w:val="center"/>
          </w:tcPr>
          <w:p w:rsidR="00FF3A6D" w:rsidRPr="0059293A" w:rsidRDefault="00FF3A6D" w:rsidP="0059293A">
            <w:pPr>
              <w:rPr>
                <w:rFonts w:eastAsia="Calibri"/>
                <w:sz w:val="24"/>
                <w:szCs w:val="24"/>
                <w:lang w:eastAsia="en-US"/>
              </w:rPr>
            </w:pPr>
            <w:r w:rsidRPr="0059293A">
              <w:rPr>
                <w:sz w:val="24"/>
                <w:szCs w:val="24"/>
              </w:rPr>
              <w:t xml:space="preserve">Элементы </w:t>
            </w:r>
            <w:r w:rsidR="00A04495" w:rsidRPr="0059293A">
              <w:rPr>
                <w:sz w:val="24"/>
                <w:szCs w:val="24"/>
              </w:rPr>
              <w:t>теории вероятностей</w:t>
            </w:r>
          </w:p>
        </w:tc>
        <w:tc>
          <w:tcPr>
            <w:tcW w:w="1248" w:type="pct"/>
            <w:tcBorders>
              <w:top w:val="single" w:sz="8" w:space="0" w:color="000000"/>
              <w:left w:val="single" w:sz="8" w:space="0" w:color="000000"/>
              <w:bottom w:val="single" w:sz="8" w:space="0" w:color="000000"/>
              <w:right w:val="single" w:sz="8" w:space="0" w:color="000000"/>
            </w:tcBorders>
            <w:tcMar>
              <w:top w:w="15" w:type="dxa"/>
              <w:left w:w="99" w:type="dxa"/>
              <w:bottom w:w="0" w:type="dxa"/>
              <w:right w:w="99" w:type="dxa"/>
            </w:tcMar>
            <w:vAlign w:val="center"/>
          </w:tcPr>
          <w:p w:rsidR="00FF3A6D" w:rsidRPr="0059293A" w:rsidRDefault="00FF3A6D" w:rsidP="0059293A">
            <w:pPr>
              <w:jc w:val="center"/>
              <w:rPr>
                <w:rFonts w:eastAsia="Calibri"/>
                <w:sz w:val="24"/>
                <w:szCs w:val="24"/>
                <w:lang w:eastAsia="en-US"/>
              </w:rPr>
            </w:pPr>
            <w:r w:rsidRPr="0059293A">
              <w:rPr>
                <w:rFonts w:eastAsia="Calibri"/>
                <w:sz w:val="24"/>
                <w:szCs w:val="24"/>
                <w:lang w:eastAsia="en-US"/>
              </w:rPr>
              <w:t>1</w:t>
            </w:r>
            <w:r w:rsidR="00A04495" w:rsidRPr="0059293A">
              <w:rPr>
                <w:rFonts w:eastAsia="Calibri"/>
                <w:sz w:val="24"/>
                <w:szCs w:val="24"/>
                <w:lang w:eastAsia="en-US"/>
              </w:rPr>
              <w:t>3</w:t>
            </w:r>
          </w:p>
        </w:tc>
      </w:tr>
      <w:tr w:rsidR="00FF3A6D" w:rsidRPr="0059293A" w:rsidTr="00B633FA">
        <w:trPr>
          <w:trHeight w:hRule="exact" w:val="284"/>
        </w:trPr>
        <w:tc>
          <w:tcPr>
            <w:tcW w:w="218" w:type="pct"/>
            <w:tcBorders>
              <w:top w:val="single" w:sz="8" w:space="0" w:color="000000"/>
              <w:left w:val="single" w:sz="8" w:space="0" w:color="000000"/>
              <w:bottom w:val="single" w:sz="8" w:space="0" w:color="000000"/>
              <w:right w:val="single" w:sz="8" w:space="0" w:color="000000"/>
            </w:tcBorders>
            <w:tcMar>
              <w:top w:w="15" w:type="dxa"/>
              <w:left w:w="99" w:type="dxa"/>
              <w:bottom w:w="0" w:type="dxa"/>
              <w:right w:w="99" w:type="dxa"/>
            </w:tcMar>
            <w:vAlign w:val="center"/>
          </w:tcPr>
          <w:p w:rsidR="00FF3A6D" w:rsidRPr="0059293A" w:rsidRDefault="00FF3A6D" w:rsidP="0059293A">
            <w:pPr>
              <w:jc w:val="center"/>
              <w:rPr>
                <w:rFonts w:eastAsia="Calibri"/>
                <w:sz w:val="24"/>
                <w:szCs w:val="24"/>
                <w:lang w:eastAsia="en-US"/>
              </w:rPr>
            </w:pPr>
            <w:r w:rsidRPr="0059293A">
              <w:rPr>
                <w:rFonts w:eastAsia="Calibri"/>
                <w:sz w:val="24"/>
                <w:szCs w:val="24"/>
                <w:lang w:eastAsia="en-US"/>
              </w:rPr>
              <w:t xml:space="preserve">7 </w:t>
            </w:r>
          </w:p>
        </w:tc>
        <w:tc>
          <w:tcPr>
            <w:tcW w:w="3534" w:type="pct"/>
            <w:tcBorders>
              <w:top w:val="single" w:sz="8" w:space="0" w:color="000000"/>
              <w:left w:val="single" w:sz="8" w:space="0" w:color="000000"/>
              <w:bottom w:val="single" w:sz="8" w:space="0" w:color="000000"/>
              <w:right w:val="single" w:sz="8" w:space="0" w:color="000000"/>
            </w:tcBorders>
            <w:tcMar>
              <w:top w:w="15" w:type="dxa"/>
              <w:left w:w="99" w:type="dxa"/>
              <w:bottom w:w="0" w:type="dxa"/>
              <w:right w:w="99" w:type="dxa"/>
            </w:tcMar>
            <w:vAlign w:val="center"/>
          </w:tcPr>
          <w:p w:rsidR="00FF3A6D" w:rsidRPr="0059293A" w:rsidRDefault="00A04495" w:rsidP="0059293A">
            <w:pPr>
              <w:rPr>
                <w:sz w:val="24"/>
                <w:szCs w:val="24"/>
              </w:rPr>
            </w:pPr>
            <w:r w:rsidRPr="0059293A">
              <w:rPr>
                <w:sz w:val="24"/>
                <w:szCs w:val="24"/>
              </w:rPr>
              <w:t xml:space="preserve">Статистика </w:t>
            </w:r>
          </w:p>
        </w:tc>
        <w:tc>
          <w:tcPr>
            <w:tcW w:w="1248" w:type="pct"/>
            <w:tcBorders>
              <w:top w:val="single" w:sz="8" w:space="0" w:color="000000"/>
              <w:left w:val="single" w:sz="8" w:space="0" w:color="000000"/>
              <w:bottom w:val="single" w:sz="8" w:space="0" w:color="000000"/>
              <w:right w:val="single" w:sz="8" w:space="0" w:color="000000"/>
            </w:tcBorders>
            <w:tcMar>
              <w:top w:w="15" w:type="dxa"/>
              <w:left w:w="99" w:type="dxa"/>
              <w:bottom w:w="0" w:type="dxa"/>
              <w:right w:w="99" w:type="dxa"/>
            </w:tcMar>
            <w:vAlign w:val="center"/>
          </w:tcPr>
          <w:p w:rsidR="00FF3A6D" w:rsidRPr="0059293A" w:rsidRDefault="00A04495" w:rsidP="0059293A">
            <w:pPr>
              <w:jc w:val="center"/>
              <w:rPr>
                <w:rFonts w:eastAsia="Calibri"/>
                <w:sz w:val="24"/>
                <w:szCs w:val="24"/>
                <w:lang w:eastAsia="en-US"/>
              </w:rPr>
            </w:pPr>
            <w:r w:rsidRPr="0059293A">
              <w:rPr>
                <w:rFonts w:eastAsia="Calibri"/>
                <w:sz w:val="24"/>
                <w:szCs w:val="24"/>
                <w:lang w:eastAsia="en-US"/>
              </w:rPr>
              <w:t>9</w:t>
            </w:r>
          </w:p>
        </w:tc>
      </w:tr>
      <w:tr w:rsidR="00FF3A6D" w:rsidRPr="0059293A" w:rsidTr="00B633FA">
        <w:trPr>
          <w:trHeight w:hRule="exact" w:val="284"/>
        </w:trPr>
        <w:tc>
          <w:tcPr>
            <w:tcW w:w="218" w:type="pct"/>
            <w:tcBorders>
              <w:top w:val="single" w:sz="8" w:space="0" w:color="000000"/>
              <w:left w:val="single" w:sz="8" w:space="0" w:color="000000"/>
              <w:bottom w:val="single" w:sz="8" w:space="0" w:color="000000"/>
              <w:right w:val="single" w:sz="8" w:space="0" w:color="000000"/>
            </w:tcBorders>
            <w:tcMar>
              <w:top w:w="15" w:type="dxa"/>
              <w:left w:w="99" w:type="dxa"/>
              <w:bottom w:w="0" w:type="dxa"/>
              <w:right w:w="99" w:type="dxa"/>
            </w:tcMar>
            <w:vAlign w:val="center"/>
          </w:tcPr>
          <w:p w:rsidR="00FF3A6D" w:rsidRPr="0059293A" w:rsidRDefault="00FF3A6D" w:rsidP="0059293A">
            <w:pPr>
              <w:jc w:val="center"/>
              <w:rPr>
                <w:rFonts w:eastAsia="Calibri"/>
                <w:sz w:val="24"/>
                <w:szCs w:val="24"/>
                <w:lang w:eastAsia="en-US"/>
              </w:rPr>
            </w:pPr>
            <w:r w:rsidRPr="0059293A">
              <w:rPr>
                <w:rFonts w:eastAsia="Calibri"/>
                <w:sz w:val="24"/>
                <w:szCs w:val="24"/>
                <w:lang w:eastAsia="en-US"/>
              </w:rPr>
              <w:t>8</w:t>
            </w:r>
          </w:p>
        </w:tc>
        <w:tc>
          <w:tcPr>
            <w:tcW w:w="3534" w:type="pct"/>
            <w:tcBorders>
              <w:top w:val="single" w:sz="8" w:space="0" w:color="000000"/>
              <w:left w:val="single" w:sz="8" w:space="0" w:color="000000"/>
              <w:bottom w:val="single" w:sz="8" w:space="0" w:color="000000"/>
              <w:right w:val="single" w:sz="8" w:space="0" w:color="000000"/>
            </w:tcBorders>
            <w:tcMar>
              <w:top w:w="15" w:type="dxa"/>
              <w:left w:w="99" w:type="dxa"/>
              <w:bottom w:w="0" w:type="dxa"/>
              <w:right w:w="99" w:type="dxa"/>
            </w:tcMar>
            <w:vAlign w:val="center"/>
          </w:tcPr>
          <w:p w:rsidR="00FF3A6D" w:rsidRPr="0059293A" w:rsidRDefault="00FF3A6D" w:rsidP="0059293A">
            <w:pPr>
              <w:rPr>
                <w:sz w:val="24"/>
                <w:szCs w:val="24"/>
              </w:rPr>
            </w:pPr>
            <w:r w:rsidRPr="0059293A">
              <w:rPr>
                <w:sz w:val="24"/>
                <w:szCs w:val="24"/>
              </w:rPr>
              <w:t>Итоговое повторение</w:t>
            </w:r>
          </w:p>
        </w:tc>
        <w:tc>
          <w:tcPr>
            <w:tcW w:w="1248" w:type="pct"/>
            <w:tcBorders>
              <w:top w:val="single" w:sz="8" w:space="0" w:color="000000"/>
              <w:left w:val="single" w:sz="8" w:space="0" w:color="000000"/>
              <w:bottom w:val="single" w:sz="8" w:space="0" w:color="000000"/>
              <w:right w:val="single" w:sz="8" w:space="0" w:color="000000"/>
            </w:tcBorders>
            <w:tcMar>
              <w:top w:w="15" w:type="dxa"/>
              <w:left w:w="99" w:type="dxa"/>
              <w:bottom w:w="0" w:type="dxa"/>
              <w:right w:w="99" w:type="dxa"/>
            </w:tcMar>
            <w:vAlign w:val="center"/>
          </w:tcPr>
          <w:p w:rsidR="00FF3A6D" w:rsidRPr="0059293A" w:rsidRDefault="00A04495" w:rsidP="0059293A">
            <w:pPr>
              <w:jc w:val="center"/>
              <w:rPr>
                <w:rFonts w:eastAsia="Calibri"/>
                <w:sz w:val="24"/>
                <w:szCs w:val="24"/>
                <w:lang w:eastAsia="en-US"/>
              </w:rPr>
            </w:pPr>
            <w:r w:rsidRPr="0059293A">
              <w:rPr>
                <w:rFonts w:eastAsia="Calibri"/>
                <w:sz w:val="24"/>
                <w:szCs w:val="24"/>
                <w:lang w:eastAsia="en-US"/>
              </w:rPr>
              <w:t>26</w:t>
            </w:r>
          </w:p>
        </w:tc>
      </w:tr>
      <w:tr w:rsidR="00FF3A6D" w:rsidRPr="0059293A" w:rsidTr="00B633FA">
        <w:trPr>
          <w:trHeight w:hRule="exact" w:val="284"/>
        </w:trPr>
        <w:tc>
          <w:tcPr>
            <w:tcW w:w="218" w:type="pct"/>
            <w:tcBorders>
              <w:top w:val="single" w:sz="8" w:space="0" w:color="000000"/>
              <w:left w:val="single" w:sz="8" w:space="0" w:color="000000"/>
              <w:bottom w:val="single" w:sz="8" w:space="0" w:color="000000"/>
              <w:right w:val="single" w:sz="8" w:space="0" w:color="000000"/>
            </w:tcBorders>
            <w:tcMar>
              <w:top w:w="15" w:type="dxa"/>
              <w:left w:w="99" w:type="dxa"/>
              <w:bottom w:w="0" w:type="dxa"/>
              <w:right w:w="99" w:type="dxa"/>
            </w:tcMar>
            <w:vAlign w:val="center"/>
          </w:tcPr>
          <w:p w:rsidR="00FF3A6D" w:rsidRPr="0059293A" w:rsidRDefault="00FF3A6D" w:rsidP="0059293A">
            <w:pPr>
              <w:jc w:val="center"/>
              <w:rPr>
                <w:rFonts w:eastAsia="Calibri"/>
                <w:sz w:val="24"/>
                <w:szCs w:val="24"/>
                <w:lang w:eastAsia="en-US"/>
              </w:rPr>
            </w:pPr>
            <w:r w:rsidRPr="0059293A">
              <w:rPr>
                <w:rFonts w:eastAsia="Calibri"/>
                <w:sz w:val="24"/>
                <w:szCs w:val="24"/>
                <w:lang w:eastAsia="en-US"/>
              </w:rPr>
              <w:t>9</w:t>
            </w:r>
          </w:p>
        </w:tc>
        <w:tc>
          <w:tcPr>
            <w:tcW w:w="3534" w:type="pct"/>
            <w:tcBorders>
              <w:top w:val="single" w:sz="8" w:space="0" w:color="000000"/>
              <w:left w:val="single" w:sz="8" w:space="0" w:color="000000"/>
              <w:bottom w:val="single" w:sz="8" w:space="0" w:color="000000"/>
              <w:right w:val="single" w:sz="8" w:space="0" w:color="000000"/>
            </w:tcBorders>
            <w:tcMar>
              <w:top w:w="15" w:type="dxa"/>
              <w:left w:w="99" w:type="dxa"/>
              <w:bottom w:w="0" w:type="dxa"/>
              <w:right w:w="99" w:type="dxa"/>
            </w:tcMar>
            <w:vAlign w:val="center"/>
          </w:tcPr>
          <w:p w:rsidR="00FF3A6D" w:rsidRPr="0059293A" w:rsidRDefault="00FF3A6D" w:rsidP="0059293A">
            <w:pPr>
              <w:rPr>
                <w:sz w:val="24"/>
                <w:szCs w:val="24"/>
              </w:rPr>
            </w:pPr>
          </w:p>
        </w:tc>
        <w:tc>
          <w:tcPr>
            <w:tcW w:w="1248" w:type="pct"/>
            <w:tcBorders>
              <w:top w:val="single" w:sz="8" w:space="0" w:color="000000"/>
              <w:left w:val="single" w:sz="8" w:space="0" w:color="000000"/>
              <w:bottom w:val="single" w:sz="8" w:space="0" w:color="000000"/>
              <w:right w:val="single" w:sz="8" w:space="0" w:color="000000"/>
            </w:tcBorders>
            <w:tcMar>
              <w:top w:w="15" w:type="dxa"/>
              <w:left w:w="99" w:type="dxa"/>
              <w:bottom w:w="0" w:type="dxa"/>
              <w:right w:w="99" w:type="dxa"/>
            </w:tcMar>
            <w:vAlign w:val="center"/>
          </w:tcPr>
          <w:p w:rsidR="00FF3A6D" w:rsidRPr="0059293A" w:rsidRDefault="00FF3A6D" w:rsidP="0059293A">
            <w:pPr>
              <w:jc w:val="center"/>
              <w:rPr>
                <w:rFonts w:eastAsia="Calibri"/>
                <w:sz w:val="24"/>
                <w:szCs w:val="24"/>
                <w:lang w:eastAsia="en-US"/>
              </w:rPr>
            </w:pPr>
          </w:p>
        </w:tc>
      </w:tr>
      <w:tr w:rsidR="00FF3A6D" w:rsidRPr="0059293A" w:rsidTr="00B633FA">
        <w:trPr>
          <w:trHeight w:hRule="exact" w:val="284"/>
        </w:trPr>
        <w:tc>
          <w:tcPr>
            <w:tcW w:w="5000" w:type="pct"/>
            <w:gridSpan w:val="3"/>
            <w:tcBorders>
              <w:top w:val="single" w:sz="8" w:space="0" w:color="000000"/>
              <w:left w:val="single" w:sz="8" w:space="0" w:color="000000"/>
              <w:bottom w:val="single" w:sz="8" w:space="0" w:color="000000"/>
              <w:right w:val="single" w:sz="8" w:space="0" w:color="000000"/>
            </w:tcBorders>
            <w:tcMar>
              <w:top w:w="15" w:type="dxa"/>
              <w:left w:w="99" w:type="dxa"/>
              <w:bottom w:w="0" w:type="dxa"/>
              <w:right w:w="99" w:type="dxa"/>
            </w:tcMar>
            <w:vAlign w:val="center"/>
          </w:tcPr>
          <w:p w:rsidR="00FF3A6D" w:rsidRPr="0059293A" w:rsidRDefault="00FF3A6D" w:rsidP="0059293A">
            <w:pPr>
              <w:jc w:val="center"/>
              <w:rPr>
                <w:rFonts w:eastAsia="Calibri"/>
                <w:b/>
                <w:sz w:val="24"/>
                <w:szCs w:val="24"/>
                <w:lang w:eastAsia="en-US"/>
              </w:rPr>
            </w:pPr>
            <w:r w:rsidRPr="0059293A">
              <w:rPr>
                <w:rFonts w:eastAsia="Calibri"/>
                <w:b/>
                <w:sz w:val="24"/>
                <w:szCs w:val="24"/>
                <w:lang w:eastAsia="en-US"/>
              </w:rPr>
              <w:t>Геометрия</w:t>
            </w:r>
          </w:p>
        </w:tc>
      </w:tr>
      <w:tr w:rsidR="00795FD1" w:rsidRPr="0059293A" w:rsidTr="00B633FA">
        <w:trPr>
          <w:trHeight w:hRule="exact" w:val="284"/>
        </w:trPr>
        <w:tc>
          <w:tcPr>
            <w:tcW w:w="218" w:type="pct"/>
            <w:tcBorders>
              <w:top w:val="single" w:sz="8" w:space="0" w:color="000000"/>
              <w:left w:val="single" w:sz="8" w:space="0" w:color="000000"/>
              <w:bottom w:val="single" w:sz="8" w:space="0" w:color="000000"/>
              <w:right w:val="single" w:sz="8" w:space="0" w:color="000000"/>
            </w:tcBorders>
            <w:tcMar>
              <w:top w:w="15" w:type="dxa"/>
              <w:left w:w="99" w:type="dxa"/>
              <w:bottom w:w="0" w:type="dxa"/>
              <w:right w:w="99" w:type="dxa"/>
            </w:tcMar>
            <w:vAlign w:val="center"/>
          </w:tcPr>
          <w:p w:rsidR="00795FD1" w:rsidRPr="0059293A" w:rsidRDefault="00795FD1" w:rsidP="0059293A">
            <w:pPr>
              <w:jc w:val="center"/>
              <w:rPr>
                <w:rFonts w:eastAsia="Calibri"/>
                <w:sz w:val="24"/>
                <w:szCs w:val="24"/>
                <w:lang w:eastAsia="en-US"/>
              </w:rPr>
            </w:pPr>
            <w:r w:rsidRPr="0059293A">
              <w:rPr>
                <w:rFonts w:eastAsia="Calibri"/>
                <w:sz w:val="24"/>
                <w:szCs w:val="24"/>
                <w:lang w:eastAsia="en-US"/>
              </w:rPr>
              <w:t>10</w:t>
            </w:r>
          </w:p>
        </w:tc>
        <w:tc>
          <w:tcPr>
            <w:tcW w:w="3534" w:type="pct"/>
            <w:tcBorders>
              <w:top w:val="single" w:sz="8" w:space="0" w:color="000000"/>
              <w:left w:val="single" w:sz="8" w:space="0" w:color="000000"/>
              <w:bottom w:val="single" w:sz="8" w:space="0" w:color="000000"/>
              <w:right w:val="single" w:sz="8" w:space="0" w:color="000000"/>
            </w:tcBorders>
            <w:tcMar>
              <w:top w:w="15" w:type="dxa"/>
              <w:left w:w="99" w:type="dxa"/>
              <w:bottom w:w="0" w:type="dxa"/>
              <w:right w:w="99" w:type="dxa"/>
            </w:tcMar>
            <w:vAlign w:val="center"/>
          </w:tcPr>
          <w:p w:rsidR="00795FD1" w:rsidRPr="0059293A" w:rsidRDefault="00795FD1" w:rsidP="0059293A">
            <w:pPr>
              <w:rPr>
                <w:rFonts w:eastAsia="Calibri"/>
                <w:sz w:val="24"/>
                <w:szCs w:val="24"/>
                <w:lang w:eastAsia="en-US"/>
              </w:rPr>
            </w:pPr>
            <w:r w:rsidRPr="0059293A">
              <w:rPr>
                <w:sz w:val="24"/>
                <w:szCs w:val="24"/>
              </w:rPr>
              <w:t>Цилиндр, конус, шар</w:t>
            </w:r>
          </w:p>
        </w:tc>
        <w:tc>
          <w:tcPr>
            <w:tcW w:w="1248" w:type="pct"/>
            <w:tcBorders>
              <w:top w:val="single" w:sz="8" w:space="0" w:color="000000"/>
              <w:left w:val="single" w:sz="8" w:space="0" w:color="000000"/>
              <w:bottom w:val="single" w:sz="8" w:space="0" w:color="000000"/>
              <w:right w:val="single" w:sz="8" w:space="0" w:color="000000"/>
            </w:tcBorders>
            <w:tcMar>
              <w:top w:w="15" w:type="dxa"/>
              <w:left w:w="99" w:type="dxa"/>
              <w:bottom w:w="0" w:type="dxa"/>
              <w:right w:w="99" w:type="dxa"/>
            </w:tcMar>
            <w:vAlign w:val="center"/>
          </w:tcPr>
          <w:p w:rsidR="00795FD1" w:rsidRPr="0059293A" w:rsidRDefault="00795FD1" w:rsidP="0059293A">
            <w:pPr>
              <w:jc w:val="center"/>
              <w:rPr>
                <w:rFonts w:eastAsia="Calibri"/>
                <w:sz w:val="24"/>
                <w:szCs w:val="24"/>
                <w:lang w:eastAsia="en-US"/>
              </w:rPr>
            </w:pPr>
            <w:r w:rsidRPr="0059293A">
              <w:rPr>
                <w:rFonts w:eastAsia="Calibri"/>
                <w:sz w:val="24"/>
                <w:szCs w:val="24"/>
                <w:lang w:eastAsia="en-US"/>
              </w:rPr>
              <w:t>16</w:t>
            </w:r>
          </w:p>
        </w:tc>
      </w:tr>
      <w:tr w:rsidR="00795FD1" w:rsidRPr="0059293A" w:rsidTr="00B633FA">
        <w:trPr>
          <w:trHeight w:hRule="exact" w:val="284"/>
        </w:trPr>
        <w:tc>
          <w:tcPr>
            <w:tcW w:w="218" w:type="pct"/>
            <w:tcBorders>
              <w:top w:val="single" w:sz="8" w:space="0" w:color="000000"/>
              <w:left w:val="single" w:sz="8" w:space="0" w:color="000000"/>
              <w:bottom w:val="single" w:sz="8" w:space="0" w:color="000000"/>
              <w:right w:val="single" w:sz="8" w:space="0" w:color="000000"/>
            </w:tcBorders>
            <w:tcMar>
              <w:top w:w="15" w:type="dxa"/>
              <w:left w:w="99" w:type="dxa"/>
              <w:bottom w:w="0" w:type="dxa"/>
              <w:right w:w="99" w:type="dxa"/>
            </w:tcMar>
            <w:vAlign w:val="center"/>
          </w:tcPr>
          <w:p w:rsidR="00795FD1" w:rsidRPr="0059293A" w:rsidRDefault="00795FD1" w:rsidP="0059293A">
            <w:pPr>
              <w:rPr>
                <w:rFonts w:eastAsia="Calibri"/>
                <w:sz w:val="24"/>
                <w:szCs w:val="24"/>
                <w:lang w:eastAsia="en-US"/>
              </w:rPr>
            </w:pPr>
            <w:r w:rsidRPr="0059293A">
              <w:rPr>
                <w:rFonts w:eastAsia="Calibri"/>
                <w:sz w:val="24"/>
                <w:szCs w:val="24"/>
                <w:lang w:eastAsia="en-US"/>
              </w:rPr>
              <w:t>11</w:t>
            </w:r>
          </w:p>
        </w:tc>
        <w:tc>
          <w:tcPr>
            <w:tcW w:w="3534" w:type="pct"/>
            <w:tcBorders>
              <w:top w:val="single" w:sz="8" w:space="0" w:color="000000"/>
              <w:left w:val="single" w:sz="8" w:space="0" w:color="000000"/>
              <w:bottom w:val="single" w:sz="8" w:space="0" w:color="000000"/>
              <w:right w:val="single" w:sz="8" w:space="0" w:color="000000"/>
            </w:tcBorders>
            <w:tcMar>
              <w:top w:w="15" w:type="dxa"/>
              <w:left w:w="99" w:type="dxa"/>
              <w:bottom w:w="0" w:type="dxa"/>
              <w:right w:w="99" w:type="dxa"/>
            </w:tcMar>
            <w:vAlign w:val="center"/>
          </w:tcPr>
          <w:p w:rsidR="00795FD1" w:rsidRPr="0059293A" w:rsidRDefault="00795FD1" w:rsidP="0059293A">
            <w:pPr>
              <w:rPr>
                <w:rFonts w:eastAsia="Calibri"/>
                <w:sz w:val="24"/>
                <w:szCs w:val="24"/>
                <w:lang w:eastAsia="en-US"/>
              </w:rPr>
            </w:pPr>
            <w:r w:rsidRPr="0059293A">
              <w:rPr>
                <w:sz w:val="24"/>
                <w:szCs w:val="24"/>
              </w:rPr>
              <w:t>Объемы тел</w:t>
            </w:r>
          </w:p>
        </w:tc>
        <w:tc>
          <w:tcPr>
            <w:tcW w:w="1248" w:type="pct"/>
            <w:tcBorders>
              <w:top w:val="single" w:sz="8" w:space="0" w:color="000000"/>
              <w:left w:val="single" w:sz="8" w:space="0" w:color="000000"/>
              <w:bottom w:val="single" w:sz="8" w:space="0" w:color="000000"/>
              <w:right w:val="single" w:sz="8" w:space="0" w:color="000000"/>
            </w:tcBorders>
            <w:tcMar>
              <w:top w:w="15" w:type="dxa"/>
              <w:left w:w="99" w:type="dxa"/>
              <w:bottom w:w="0" w:type="dxa"/>
              <w:right w:w="99" w:type="dxa"/>
            </w:tcMar>
            <w:vAlign w:val="center"/>
          </w:tcPr>
          <w:p w:rsidR="00795FD1" w:rsidRPr="0059293A" w:rsidRDefault="00795FD1" w:rsidP="0059293A">
            <w:pPr>
              <w:jc w:val="center"/>
              <w:rPr>
                <w:rFonts w:eastAsia="Calibri"/>
                <w:sz w:val="24"/>
                <w:szCs w:val="24"/>
                <w:lang w:eastAsia="en-US"/>
              </w:rPr>
            </w:pPr>
            <w:r w:rsidRPr="0059293A">
              <w:rPr>
                <w:rFonts w:eastAsia="Calibri"/>
                <w:sz w:val="24"/>
                <w:szCs w:val="24"/>
                <w:lang w:eastAsia="en-US"/>
              </w:rPr>
              <w:t>17</w:t>
            </w:r>
          </w:p>
        </w:tc>
      </w:tr>
      <w:tr w:rsidR="00795FD1" w:rsidRPr="0059293A" w:rsidTr="00B633FA">
        <w:trPr>
          <w:trHeight w:hRule="exact" w:val="284"/>
        </w:trPr>
        <w:tc>
          <w:tcPr>
            <w:tcW w:w="218" w:type="pct"/>
            <w:tcBorders>
              <w:top w:val="single" w:sz="8" w:space="0" w:color="000000"/>
              <w:left w:val="single" w:sz="8" w:space="0" w:color="000000"/>
              <w:bottom w:val="single" w:sz="8" w:space="0" w:color="000000"/>
              <w:right w:val="single" w:sz="8" w:space="0" w:color="000000"/>
            </w:tcBorders>
            <w:tcMar>
              <w:top w:w="15" w:type="dxa"/>
              <w:left w:w="99" w:type="dxa"/>
              <w:bottom w:w="0" w:type="dxa"/>
              <w:right w:w="99" w:type="dxa"/>
            </w:tcMar>
            <w:vAlign w:val="center"/>
          </w:tcPr>
          <w:p w:rsidR="00795FD1" w:rsidRPr="0059293A" w:rsidRDefault="00795FD1" w:rsidP="0059293A">
            <w:pPr>
              <w:jc w:val="center"/>
              <w:rPr>
                <w:rFonts w:eastAsia="Calibri"/>
                <w:sz w:val="24"/>
                <w:szCs w:val="24"/>
                <w:lang w:eastAsia="en-US"/>
              </w:rPr>
            </w:pPr>
            <w:r w:rsidRPr="0059293A">
              <w:rPr>
                <w:rFonts w:eastAsia="Calibri"/>
                <w:sz w:val="24"/>
                <w:szCs w:val="24"/>
                <w:lang w:eastAsia="en-US"/>
              </w:rPr>
              <w:t>12</w:t>
            </w:r>
          </w:p>
        </w:tc>
        <w:tc>
          <w:tcPr>
            <w:tcW w:w="3534" w:type="pct"/>
            <w:tcBorders>
              <w:top w:val="single" w:sz="8" w:space="0" w:color="000000"/>
              <w:left w:val="single" w:sz="8" w:space="0" w:color="000000"/>
              <w:bottom w:val="single" w:sz="8" w:space="0" w:color="000000"/>
              <w:right w:val="single" w:sz="8" w:space="0" w:color="000000"/>
            </w:tcBorders>
            <w:tcMar>
              <w:top w:w="15" w:type="dxa"/>
              <w:left w:w="99" w:type="dxa"/>
              <w:bottom w:w="0" w:type="dxa"/>
              <w:right w:w="99" w:type="dxa"/>
            </w:tcMar>
            <w:vAlign w:val="center"/>
          </w:tcPr>
          <w:p w:rsidR="00795FD1" w:rsidRPr="0059293A" w:rsidRDefault="00795FD1" w:rsidP="0059293A">
            <w:pPr>
              <w:rPr>
                <w:rFonts w:eastAsia="Calibri"/>
                <w:sz w:val="24"/>
                <w:szCs w:val="24"/>
                <w:lang w:eastAsia="en-US"/>
              </w:rPr>
            </w:pPr>
            <w:r w:rsidRPr="0059293A">
              <w:rPr>
                <w:sz w:val="24"/>
                <w:szCs w:val="24"/>
              </w:rPr>
              <w:t>Векторы в пространстве</w:t>
            </w:r>
          </w:p>
        </w:tc>
        <w:tc>
          <w:tcPr>
            <w:tcW w:w="1248" w:type="pct"/>
            <w:tcBorders>
              <w:top w:val="single" w:sz="8" w:space="0" w:color="000000"/>
              <w:left w:val="single" w:sz="8" w:space="0" w:color="000000"/>
              <w:bottom w:val="single" w:sz="8" w:space="0" w:color="000000"/>
              <w:right w:val="single" w:sz="8" w:space="0" w:color="000000"/>
            </w:tcBorders>
            <w:tcMar>
              <w:top w:w="15" w:type="dxa"/>
              <w:left w:w="99" w:type="dxa"/>
              <w:bottom w:w="0" w:type="dxa"/>
              <w:right w:w="99" w:type="dxa"/>
            </w:tcMar>
            <w:vAlign w:val="center"/>
          </w:tcPr>
          <w:p w:rsidR="00795FD1" w:rsidRPr="0059293A" w:rsidRDefault="00795FD1" w:rsidP="0059293A">
            <w:pPr>
              <w:jc w:val="center"/>
              <w:rPr>
                <w:rFonts w:eastAsia="Calibri"/>
                <w:sz w:val="24"/>
                <w:szCs w:val="24"/>
                <w:lang w:eastAsia="en-US"/>
              </w:rPr>
            </w:pPr>
            <w:r w:rsidRPr="0059293A">
              <w:rPr>
                <w:rFonts w:eastAsia="Calibri"/>
                <w:sz w:val="24"/>
                <w:szCs w:val="24"/>
                <w:lang w:eastAsia="en-US"/>
              </w:rPr>
              <w:t>6</w:t>
            </w:r>
          </w:p>
        </w:tc>
      </w:tr>
      <w:tr w:rsidR="00795FD1" w:rsidRPr="0059293A" w:rsidTr="00B633FA">
        <w:trPr>
          <w:trHeight w:hRule="exact" w:val="284"/>
        </w:trPr>
        <w:tc>
          <w:tcPr>
            <w:tcW w:w="218" w:type="pct"/>
            <w:tcBorders>
              <w:top w:val="single" w:sz="8" w:space="0" w:color="000000"/>
              <w:left w:val="single" w:sz="8" w:space="0" w:color="000000"/>
              <w:bottom w:val="single" w:sz="8" w:space="0" w:color="000000"/>
              <w:right w:val="single" w:sz="8" w:space="0" w:color="000000"/>
            </w:tcBorders>
            <w:tcMar>
              <w:top w:w="15" w:type="dxa"/>
              <w:left w:w="99" w:type="dxa"/>
              <w:bottom w:w="0" w:type="dxa"/>
              <w:right w:w="99" w:type="dxa"/>
            </w:tcMar>
            <w:vAlign w:val="center"/>
          </w:tcPr>
          <w:p w:rsidR="00795FD1" w:rsidRPr="0059293A" w:rsidRDefault="00795FD1" w:rsidP="0059293A">
            <w:pPr>
              <w:jc w:val="center"/>
              <w:rPr>
                <w:rFonts w:eastAsia="Calibri"/>
                <w:sz w:val="24"/>
                <w:szCs w:val="24"/>
                <w:lang w:eastAsia="en-US"/>
              </w:rPr>
            </w:pPr>
            <w:r w:rsidRPr="0059293A">
              <w:rPr>
                <w:rFonts w:eastAsia="Calibri"/>
                <w:sz w:val="24"/>
                <w:szCs w:val="24"/>
                <w:lang w:eastAsia="en-US"/>
              </w:rPr>
              <w:t>13</w:t>
            </w:r>
          </w:p>
        </w:tc>
        <w:tc>
          <w:tcPr>
            <w:tcW w:w="3534" w:type="pct"/>
            <w:tcBorders>
              <w:top w:val="single" w:sz="8" w:space="0" w:color="000000"/>
              <w:left w:val="single" w:sz="8" w:space="0" w:color="000000"/>
              <w:bottom w:val="single" w:sz="8" w:space="0" w:color="000000"/>
              <w:right w:val="single" w:sz="8" w:space="0" w:color="000000"/>
            </w:tcBorders>
            <w:tcMar>
              <w:top w:w="15" w:type="dxa"/>
              <w:left w:w="99" w:type="dxa"/>
              <w:bottom w:w="0" w:type="dxa"/>
              <w:right w:w="99" w:type="dxa"/>
            </w:tcMar>
            <w:vAlign w:val="center"/>
          </w:tcPr>
          <w:p w:rsidR="00795FD1" w:rsidRPr="0059293A" w:rsidRDefault="00795FD1" w:rsidP="0059293A">
            <w:pPr>
              <w:rPr>
                <w:rFonts w:eastAsia="Calibri"/>
                <w:sz w:val="24"/>
                <w:szCs w:val="24"/>
                <w:lang w:eastAsia="en-US"/>
              </w:rPr>
            </w:pPr>
            <w:r w:rsidRPr="0059293A">
              <w:rPr>
                <w:rFonts w:eastAsia="Calibri"/>
                <w:sz w:val="24"/>
                <w:szCs w:val="24"/>
                <w:lang w:eastAsia="en-US"/>
              </w:rPr>
              <w:t>Метод координат в пространстве</w:t>
            </w:r>
          </w:p>
        </w:tc>
        <w:tc>
          <w:tcPr>
            <w:tcW w:w="1248" w:type="pct"/>
            <w:tcBorders>
              <w:top w:val="single" w:sz="8" w:space="0" w:color="000000"/>
              <w:left w:val="single" w:sz="8" w:space="0" w:color="000000"/>
              <w:bottom w:val="single" w:sz="8" w:space="0" w:color="000000"/>
              <w:right w:val="single" w:sz="8" w:space="0" w:color="000000"/>
            </w:tcBorders>
            <w:tcMar>
              <w:top w:w="15" w:type="dxa"/>
              <w:left w:w="99" w:type="dxa"/>
              <w:bottom w:w="0" w:type="dxa"/>
              <w:right w:w="99" w:type="dxa"/>
            </w:tcMar>
            <w:vAlign w:val="center"/>
          </w:tcPr>
          <w:p w:rsidR="00795FD1" w:rsidRPr="0059293A" w:rsidRDefault="00795FD1" w:rsidP="0059293A">
            <w:pPr>
              <w:jc w:val="center"/>
              <w:rPr>
                <w:rFonts w:eastAsia="Calibri"/>
                <w:sz w:val="24"/>
                <w:szCs w:val="24"/>
                <w:lang w:eastAsia="en-US"/>
              </w:rPr>
            </w:pPr>
            <w:r w:rsidRPr="0059293A">
              <w:rPr>
                <w:rFonts w:eastAsia="Calibri"/>
                <w:sz w:val="24"/>
                <w:szCs w:val="24"/>
                <w:lang w:eastAsia="en-US"/>
              </w:rPr>
              <w:t>15</w:t>
            </w:r>
          </w:p>
        </w:tc>
      </w:tr>
      <w:tr w:rsidR="00795FD1" w:rsidRPr="0059293A" w:rsidTr="00B633FA">
        <w:trPr>
          <w:trHeight w:hRule="exact" w:val="284"/>
        </w:trPr>
        <w:tc>
          <w:tcPr>
            <w:tcW w:w="218" w:type="pct"/>
            <w:tcBorders>
              <w:top w:val="single" w:sz="8" w:space="0" w:color="000000"/>
              <w:left w:val="single" w:sz="8" w:space="0" w:color="000000"/>
              <w:bottom w:val="single" w:sz="8" w:space="0" w:color="000000"/>
              <w:right w:val="single" w:sz="8" w:space="0" w:color="000000"/>
            </w:tcBorders>
            <w:tcMar>
              <w:top w:w="15" w:type="dxa"/>
              <w:left w:w="99" w:type="dxa"/>
              <w:bottom w:w="0" w:type="dxa"/>
              <w:right w:w="99" w:type="dxa"/>
            </w:tcMar>
            <w:vAlign w:val="center"/>
          </w:tcPr>
          <w:p w:rsidR="00795FD1" w:rsidRPr="0059293A" w:rsidRDefault="00795FD1" w:rsidP="0059293A">
            <w:pPr>
              <w:jc w:val="center"/>
              <w:rPr>
                <w:rFonts w:eastAsia="Calibri"/>
                <w:sz w:val="24"/>
                <w:szCs w:val="24"/>
                <w:lang w:eastAsia="en-US"/>
              </w:rPr>
            </w:pPr>
            <w:r w:rsidRPr="0059293A">
              <w:rPr>
                <w:rFonts w:eastAsia="Calibri"/>
                <w:sz w:val="24"/>
                <w:szCs w:val="24"/>
                <w:lang w:eastAsia="en-US"/>
              </w:rPr>
              <w:t>14</w:t>
            </w:r>
          </w:p>
        </w:tc>
        <w:tc>
          <w:tcPr>
            <w:tcW w:w="3534" w:type="pct"/>
            <w:tcBorders>
              <w:top w:val="single" w:sz="8" w:space="0" w:color="000000"/>
              <w:left w:val="single" w:sz="8" w:space="0" w:color="000000"/>
              <w:bottom w:val="single" w:sz="8" w:space="0" w:color="000000"/>
              <w:right w:val="single" w:sz="8" w:space="0" w:color="000000"/>
            </w:tcBorders>
            <w:tcMar>
              <w:top w:w="15" w:type="dxa"/>
              <w:left w:w="99" w:type="dxa"/>
              <w:bottom w:w="0" w:type="dxa"/>
              <w:right w:w="99" w:type="dxa"/>
            </w:tcMar>
            <w:vAlign w:val="center"/>
          </w:tcPr>
          <w:p w:rsidR="00795FD1" w:rsidRPr="0059293A" w:rsidRDefault="00795FD1" w:rsidP="0059293A">
            <w:pPr>
              <w:rPr>
                <w:sz w:val="24"/>
                <w:szCs w:val="24"/>
              </w:rPr>
            </w:pPr>
            <w:r w:rsidRPr="0059293A">
              <w:rPr>
                <w:sz w:val="24"/>
                <w:szCs w:val="24"/>
              </w:rPr>
              <w:t>Итоговое повторение</w:t>
            </w:r>
          </w:p>
        </w:tc>
        <w:tc>
          <w:tcPr>
            <w:tcW w:w="1248" w:type="pct"/>
            <w:tcBorders>
              <w:top w:val="single" w:sz="8" w:space="0" w:color="000000"/>
              <w:left w:val="single" w:sz="8" w:space="0" w:color="000000"/>
              <w:bottom w:val="single" w:sz="8" w:space="0" w:color="000000"/>
              <w:right w:val="single" w:sz="8" w:space="0" w:color="000000"/>
            </w:tcBorders>
            <w:tcMar>
              <w:top w:w="15" w:type="dxa"/>
              <w:left w:w="99" w:type="dxa"/>
              <w:bottom w:w="0" w:type="dxa"/>
              <w:right w:w="99" w:type="dxa"/>
            </w:tcMar>
            <w:vAlign w:val="center"/>
          </w:tcPr>
          <w:p w:rsidR="00795FD1" w:rsidRPr="0059293A" w:rsidRDefault="00795FD1" w:rsidP="0059293A">
            <w:pPr>
              <w:jc w:val="center"/>
              <w:rPr>
                <w:rFonts w:eastAsia="Calibri"/>
                <w:sz w:val="24"/>
                <w:szCs w:val="24"/>
                <w:lang w:eastAsia="en-US"/>
              </w:rPr>
            </w:pPr>
            <w:r w:rsidRPr="0059293A">
              <w:rPr>
                <w:rFonts w:eastAsia="Calibri"/>
                <w:sz w:val="24"/>
                <w:szCs w:val="24"/>
                <w:lang w:eastAsia="en-US"/>
              </w:rPr>
              <w:t>14</w:t>
            </w:r>
          </w:p>
        </w:tc>
      </w:tr>
      <w:tr w:rsidR="00795FD1" w:rsidRPr="0059293A" w:rsidTr="00B633FA">
        <w:trPr>
          <w:trHeight w:hRule="exact" w:val="284"/>
        </w:trPr>
        <w:tc>
          <w:tcPr>
            <w:tcW w:w="3752" w:type="pct"/>
            <w:gridSpan w:val="2"/>
            <w:tcBorders>
              <w:top w:val="single" w:sz="8" w:space="0" w:color="000000"/>
              <w:left w:val="single" w:sz="8" w:space="0" w:color="000000"/>
              <w:bottom w:val="single" w:sz="8" w:space="0" w:color="000000"/>
              <w:right w:val="single" w:sz="8" w:space="0" w:color="000000"/>
            </w:tcBorders>
            <w:tcMar>
              <w:top w:w="15" w:type="dxa"/>
              <w:left w:w="99" w:type="dxa"/>
              <w:bottom w:w="0" w:type="dxa"/>
              <w:right w:w="99" w:type="dxa"/>
            </w:tcMar>
            <w:vAlign w:val="center"/>
          </w:tcPr>
          <w:p w:rsidR="00795FD1" w:rsidRPr="0059293A" w:rsidRDefault="00795FD1" w:rsidP="0059293A">
            <w:pPr>
              <w:jc w:val="center"/>
              <w:rPr>
                <w:rFonts w:eastAsia="Calibri"/>
                <w:sz w:val="24"/>
                <w:szCs w:val="24"/>
                <w:lang w:eastAsia="en-US"/>
              </w:rPr>
            </w:pPr>
            <w:r w:rsidRPr="0059293A">
              <w:rPr>
                <w:rFonts w:eastAsia="Calibri"/>
                <w:sz w:val="24"/>
                <w:szCs w:val="24"/>
                <w:lang w:eastAsia="en-US"/>
              </w:rPr>
              <w:t>Всего часов (6 часа в неделю из расчёта 34 учебные недели)</w:t>
            </w:r>
          </w:p>
        </w:tc>
        <w:tc>
          <w:tcPr>
            <w:tcW w:w="1248" w:type="pct"/>
            <w:tcBorders>
              <w:top w:val="single" w:sz="8" w:space="0" w:color="000000"/>
              <w:left w:val="single" w:sz="8" w:space="0" w:color="000000"/>
              <w:bottom w:val="single" w:sz="8" w:space="0" w:color="000000"/>
              <w:right w:val="single" w:sz="8" w:space="0" w:color="000000"/>
            </w:tcBorders>
            <w:tcMar>
              <w:top w:w="15" w:type="dxa"/>
              <w:left w:w="99" w:type="dxa"/>
              <w:bottom w:w="0" w:type="dxa"/>
              <w:right w:w="99" w:type="dxa"/>
            </w:tcMar>
            <w:vAlign w:val="center"/>
          </w:tcPr>
          <w:p w:rsidR="00795FD1" w:rsidRPr="0059293A" w:rsidRDefault="00795FD1" w:rsidP="0059293A">
            <w:pPr>
              <w:jc w:val="center"/>
              <w:rPr>
                <w:rFonts w:eastAsia="Calibri"/>
                <w:b/>
                <w:sz w:val="24"/>
                <w:szCs w:val="24"/>
                <w:lang w:eastAsia="en-US"/>
              </w:rPr>
            </w:pPr>
            <w:r w:rsidRPr="0059293A">
              <w:rPr>
                <w:rFonts w:eastAsia="Calibri"/>
                <w:b/>
                <w:sz w:val="24"/>
                <w:szCs w:val="24"/>
                <w:lang w:eastAsia="en-US"/>
              </w:rPr>
              <w:t>204</w:t>
            </w:r>
          </w:p>
        </w:tc>
      </w:tr>
    </w:tbl>
    <w:p w:rsidR="00581839" w:rsidRPr="0059293A" w:rsidRDefault="00581839" w:rsidP="0059293A">
      <w:pPr>
        <w:spacing w:after="200"/>
        <w:jc w:val="center"/>
        <w:rPr>
          <w:rFonts w:eastAsia="Calibri"/>
          <w:b/>
          <w:sz w:val="24"/>
          <w:szCs w:val="24"/>
          <w:lang w:eastAsia="en-US"/>
        </w:rPr>
      </w:pPr>
    </w:p>
    <w:p w:rsidR="0012174F" w:rsidRPr="0059293A" w:rsidRDefault="004B00FA" w:rsidP="0059293A">
      <w:pPr>
        <w:jc w:val="center"/>
        <w:rPr>
          <w:b/>
          <w:sz w:val="24"/>
          <w:szCs w:val="24"/>
        </w:rPr>
      </w:pPr>
      <w:r w:rsidRPr="0059293A">
        <w:rPr>
          <w:b/>
          <w:sz w:val="24"/>
          <w:szCs w:val="24"/>
        </w:rPr>
        <w:t xml:space="preserve">Требования к уровню достижения </w:t>
      </w:r>
      <w:proofErr w:type="gramStart"/>
      <w:r w:rsidRPr="0059293A">
        <w:rPr>
          <w:b/>
          <w:sz w:val="24"/>
          <w:szCs w:val="24"/>
        </w:rPr>
        <w:t>обучающихся</w:t>
      </w:r>
      <w:proofErr w:type="gramEnd"/>
      <w:r w:rsidRPr="0059293A">
        <w:rPr>
          <w:b/>
          <w:sz w:val="24"/>
          <w:szCs w:val="24"/>
        </w:rPr>
        <w:t xml:space="preserve"> </w:t>
      </w:r>
      <w:r w:rsidR="00D00895" w:rsidRPr="0059293A">
        <w:rPr>
          <w:b/>
          <w:sz w:val="24"/>
          <w:szCs w:val="24"/>
        </w:rPr>
        <w:t xml:space="preserve">базового и </w:t>
      </w:r>
      <w:r w:rsidR="00010B3E" w:rsidRPr="0059293A">
        <w:rPr>
          <w:b/>
          <w:sz w:val="24"/>
          <w:szCs w:val="24"/>
        </w:rPr>
        <w:t>углубленного</w:t>
      </w:r>
      <w:r w:rsidR="00D00895" w:rsidRPr="0059293A">
        <w:rPr>
          <w:b/>
          <w:sz w:val="24"/>
          <w:szCs w:val="24"/>
        </w:rPr>
        <w:t xml:space="preserve"> уровня</w:t>
      </w:r>
      <w:r w:rsidR="0012174F" w:rsidRPr="0059293A">
        <w:rPr>
          <w:b/>
          <w:sz w:val="24"/>
          <w:szCs w:val="24"/>
        </w:rPr>
        <w:t xml:space="preserve"> </w:t>
      </w:r>
    </w:p>
    <w:p w:rsidR="00A252FE" w:rsidRPr="0059293A" w:rsidRDefault="0012174F" w:rsidP="0059293A">
      <w:pPr>
        <w:jc w:val="center"/>
        <w:rPr>
          <w:b/>
          <w:bCs/>
          <w:sz w:val="24"/>
          <w:szCs w:val="24"/>
        </w:rPr>
      </w:pPr>
      <w:r w:rsidRPr="0059293A">
        <w:rPr>
          <w:b/>
          <w:bCs/>
          <w:sz w:val="24"/>
          <w:szCs w:val="24"/>
        </w:rPr>
        <w:t>М</w:t>
      </w:r>
      <w:r w:rsidR="005F1F93" w:rsidRPr="0059293A">
        <w:rPr>
          <w:b/>
          <w:bCs/>
          <w:sz w:val="24"/>
          <w:szCs w:val="24"/>
        </w:rPr>
        <w:t>одуль</w:t>
      </w:r>
      <w:r w:rsidR="00A252FE" w:rsidRPr="0059293A">
        <w:rPr>
          <w:b/>
          <w:bCs/>
          <w:sz w:val="24"/>
          <w:szCs w:val="24"/>
        </w:rPr>
        <w:t xml:space="preserve"> «Алгебра и начала математического анализа</w:t>
      </w:r>
      <w:r w:rsidR="00AE7AD4" w:rsidRPr="0059293A">
        <w:rPr>
          <w:b/>
          <w:bCs/>
          <w:sz w:val="24"/>
          <w:szCs w:val="24"/>
        </w:rPr>
        <w:t xml:space="preserve"> 10-11 класс</w:t>
      </w:r>
      <w:r w:rsidRPr="0059293A">
        <w:rPr>
          <w:b/>
          <w:bCs/>
          <w:sz w:val="24"/>
          <w:szCs w:val="24"/>
        </w:rPr>
        <w:t>»</w:t>
      </w:r>
    </w:p>
    <w:p w:rsidR="0012174F" w:rsidRPr="0059293A" w:rsidRDefault="0012174F" w:rsidP="0059293A">
      <w:pPr>
        <w:jc w:val="center"/>
        <w:rPr>
          <w:b/>
          <w:sz w:val="24"/>
          <w:szCs w:val="24"/>
        </w:rPr>
      </w:pPr>
    </w:p>
    <w:p w:rsidR="00A252FE" w:rsidRPr="0059293A" w:rsidRDefault="00A252FE" w:rsidP="0059293A">
      <w:pPr>
        <w:shd w:val="clear" w:color="auto" w:fill="FFFFFF"/>
        <w:spacing w:after="135"/>
        <w:rPr>
          <w:sz w:val="24"/>
          <w:szCs w:val="24"/>
        </w:rPr>
      </w:pPr>
      <w:r w:rsidRPr="0059293A">
        <w:rPr>
          <w:sz w:val="24"/>
          <w:szCs w:val="24"/>
        </w:rPr>
        <w:t>Программа обеспечивает достижение следующих результатов освоения образовательной программы среднего общего образования:</w:t>
      </w:r>
    </w:p>
    <w:p w:rsidR="00A252FE" w:rsidRPr="0059293A" w:rsidRDefault="00A252FE" w:rsidP="0059293A">
      <w:pPr>
        <w:shd w:val="clear" w:color="auto" w:fill="FFFFFF"/>
        <w:rPr>
          <w:b/>
          <w:sz w:val="24"/>
          <w:szCs w:val="24"/>
        </w:rPr>
      </w:pPr>
      <w:r w:rsidRPr="0059293A">
        <w:rPr>
          <w:b/>
          <w:i/>
          <w:iCs/>
          <w:sz w:val="24"/>
          <w:szCs w:val="24"/>
        </w:rPr>
        <w:t>Личностные:</w:t>
      </w:r>
    </w:p>
    <w:p w:rsidR="00A252FE" w:rsidRPr="0059293A" w:rsidRDefault="00A252FE" w:rsidP="0059293A">
      <w:pPr>
        <w:shd w:val="clear" w:color="auto" w:fill="FFFFFF"/>
        <w:rPr>
          <w:sz w:val="24"/>
          <w:szCs w:val="24"/>
        </w:rPr>
      </w:pPr>
      <w:r w:rsidRPr="0059293A">
        <w:rPr>
          <w:sz w:val="24"/>
          <w:szCs w:val="24"/>
        </w:rPr>
        <w:t>1) формирование ответственного отношения к учению, готовность и способности обучающихся к саморазвитию и самообразованию на основе мотивации к обучению и познанию, выбору дальнейшего образования на базе ориентировки в мире профессий и профессиональных предпочтений, осознанному построению индивидуальной траектории с учётом устойчивых познавательных интересов;</w:t>
      </w:r>
    </w:p>
    <w:p w:rsidR="00A252FE" w:rsidRPr="0059293A" w:rsidRDefault="00A252FE" w:rsidP="0059293A">
      <w:pPr>
        <w:shd w:val="clear" w:color="auto" w:fill="FFFFFF"/>
        <w:rPr>
          <w:sz w:val="24"/>
          <w:szCs w:val="24"/>
        </w:rPr>
      </w:pPr>
      <w:r w:rsidRPr="0059293A">
        <w:rPr>
          <w:sz w:val="24"/>
          <w:szCs w:val="24"/>
        </w:rPr>
        <w:t>2) формирование целостного мировоззрения, соответствующего современному уровню развития науки и общественной практики;</w:t>
      </w:r>
    </w:p>
    <w:p w:rsidR="00A252FE" w:rsidRPr="0059293A" w:rsidRDefault="00A252FE" w:rsidP="0059293A">
      <w:pPr>
        <w:shd w:val="clear" w:color="auto" w:fill="FFFFFF"/>
        <w:rPr>
          <w:sz w:val="24"/>
          <w:szCs w:val="24"/>
        </w:rPr>
      </w:pPr>
      <w:r w:rsidRPr="0059293A">
        <w:rPr>
          <w:sz w:val="24"/>
          <w:szCs w:val="24"/>
        </w:rPr>
        <w:t>3) формирование коммуникативной компетентности в общении и сотрудничестве со сверстниками, старшими и младшими, в образовательной, общественно полезной, учебно-исследовательской, творческой и других видах деятельности;</w:t>
      </w:r>
    </w:p>
    <w:p w:rsidR="00A252FE" w:rsidRPr="0059293A" w:rsidRDefault="00A252FE" w:rsidP="0059293A">
      <w:pPr>
        <w:shd w:val="clear" w:color="auto" w:fill="FFFFFF"/>
        <w:rPr>
          <w:sz w:val="24"/>
          <w:szCs w:val="24"/>
        </w:rPr>
      </w:pPr>
      <w:r w:rsidRPr="0059293A">
        <w:rPr>
          <w:sz w:val="24"/>
          <w:szCs w:val="24"/>
        </w:rPr>
        <w:t xml:space="preserve">4) умение ясно, точно, грамотно излагать свои мысли в устной и письменной речи, понимать смысл поставленной задачи, выстраивать аргументацию, приводить примеры и </w:t>
      </w:r>
      <w:proofErr w:type="spellStart"/>
      <w:r w:rsidRPr="0059293A">
        <w:rPr>
          <w:sz w:val="24"/>
          <w:szCs w:val="24"/>
        </w:rPr>
        <w:t>контрпримеры</w:t>
      </w:r>
      <w:proofErr w:type="spellEnd"/>
      <w:r w:rsidRPr="0059293A">
        <w:rPr>
          <w:sz w:val="24"/>
          <w:szCs w:val="24"/>
        </w:rPr>
        <w:t>;</w:t>
      </w:r>
    </w:p>
    <w:p w:rsidR="00A252FE" w:rsidRPr="0059293A" w:rsidRDefault="00A252FE" w:rsidP="0059293A">
      <w:pPr>
        <w:shd w:val="clear" w:color="auto" w:fill="FFFFFF"/>
        <w:rPr>
          <w:sz w:val="24"/>
          <w:szCs w:val="24"/>
        </w:rPr>
      </w:pPr>
      <w:r w:rsidRPr="0059293A">
        <w:rPr>
          <w:sz w:val="24"/>
          <w:szCs w:val="24"/>
        </w:rPr>
        <w:t>5) представление о математической науке как сфере человеческой деятельности, об этапах её развития, о её значимости для развития цивилизации;</w:t>
      </w:r>
    </w:p>
    <w:p w:rsidR="00A252FE" w:rsidRPr="0059293A" w:rsidRDefault="00A252FE" w:rsidP="0059293A">
      <w:pPr>
        <w:shd w:val="clear" w:color="auto" w:fill="FFFFFF"/>
        <w:rPr>
          <w:sz w:val="24"/>
          <w:szCs w:val="24"/>
        </w:rPr>
      </w:pPr>
      <w:r w:rsidRPr="0059293A">
        <w:rPr>
          <w:sz w:val="24"/>
          <w:szCs w:val="24"/>
        </w:rPr>
        <w:t>6) критичность мышления, умение распознавать логически некорректные высказывания, отличать гипотезу от факта;</w:t>
      </w:r>
    </w:p>
    <w:p w:rsidR="00A252FE" w:rsidRPr="0059293A" w:rsidRDefault="00A252FE" w:rsidP="0059293A">
      <w:pPr>
        <w:shd w:val="clear" w:color="auto" w:fill="FFFFFF"/>
        <w:rPr>
          <w:sz w:val="24"/>
          <w:szCs w:val="24"/>
        </w:rPr>
      </w:pPr>
      <w:r w:rsidRPr="0059293A">
        <w:rPr>
          <w:sz w:val="24"/>
          <w:szCs w:val="24"/>
        </w:rPr>
        <w:t>7) креативность мышления, инициатива, находчивость, активность при решении алгебраических задач;</w:t>
      </w:r>
    </w:p>
    <w:p w:rsidR="00A252FE" w:rsidRPr="0059293A" w:rsidRDefault="00A252FE" w:rsidP="0059293A">
      <w:pPr>
        <w:shd w:val="clear" w:color="auto" w:fill="FFFFFF"/>
        <w:rPr>
          <w:sz w:val="24"/>
          <w:szCs w:val="24"/>
        </w:rPr>
      </w:pPr>
      <w:r w:rsidRPr="0059293A">
        <w:rPr>
          <w:sz w:val="24"/>
          <w:szCs w:val="24"/>
        </w:rPr>
        <w:t>8) умение контролировать процесс и результат учебной математической деятельности;</w:t>
      </w:r>
    </w:p>
    <w:p w:rsidR="00A252FE" w:rsidRPr="0059293A" w:rsidRDefault="00A252FE" w:rsidP="0059293A">
      <w:pPr>
        <w:shd w:val="clear" w:color="auto" w:fill="FFFFFF"/>
        <w:rPr>
          <w:sz w:val="24"/>
          <w:szCs w:val="24"/>
        </w:rPr>
      </w:pPr>
      <w:r w:rsidRPr="0059293A">
        <w:rPr>
          <w:sz w:val="24"/>
          <w:szCs w:val="24"/>
        </w:rPr>
        <w:t>9) способность к эмоциональному восприятию математических объектов, задач, решений, рассуждений.</w:t>
      </w:r>
    </w:p>
    <w:p w:rsidR="00A252FE" w:rsidRPr="0059293A" w:rsidRDefault="00A252FE" w:rsidP="0059293A">
      <w:pPr>
        <w:shd w:val="clear" w:color="auto" w:fill="FFFFFF"/>
        <w:rPr>
          <w:b/>
          <w:sz w:val="24"/>
          <w:szCs w:val="24"/>
        </w:rPr>
      </w:pPr>
      <w:proofErr w:type="spellStart"/>
      <w:r w:rsidRPr="0059293A">
        <w:rPr>
          <w:b/>
          <w:i/>
          <w:iCs/>
          <w:sz w:val="24"/>
          <w:szCs w:val="24"/>
        </w:rPr>
        <w:lastRenderedPageBreak/>
        <w:t>Метапредметные</w:t>
      </w:r>
      <w:proofErr w:type="spellEnd"/>
      <w:r w:rsidRPr="0059293A">
        <w:rPr>
          <w:b/>
          <w:i/>
          <w:iCs/>
          <w:sz w:val="24"/>
          <w:szCs w:val="24"/>
        </w:rPr>
        <w:t>:</w:t>
      </w:r>
    </w:p>
    <w:p w:rsidR="00A252FE" w:rsidRPr="0059293A" w:rsidRDefault="00A252FE" w:rsidP="0059293A">
      <w:pPr>
        <w:shd w:val="clear" w:color="auto" w:fill="FFFFFF"/>
        <w:rPr>
          <w:sz w:val="24"/>
          <w:szCs w:val="24"/>
        </w:rPr>
      </w:pPr>
      <w:r w:rsidRPr="0059293A">
        <w:rPr>
          <w:sz w:val="24"/>
          <w:szCs w:val="24"/>
        </w:rPr>
        <w:t>1) умение самостоятельно планировать альтернативные пути достижения целей, осознанно выбирать наиболее эффективные способы решения учебных и познавательных задач;</w:t>
      </w:r>
    </w:p>
    <w:p w:rsidR="00A252FE" w:rsidRPr="0059293A" w:rsidRDefault="00A252FE" w:rsidP="0059293A">
      <w:pPr>
        <w:shd w:val="clear" w:color="auto" w:fill="FFFFFF"/>
        <w:rPr>
          <w:sz w:val="24"/>
          <w:szCs w:val="24"/>
        </w:rPr>
      </w:pPr>
      <w:r w:rsidRPr="0059293A">
        <w:rPr>
          <w:sz w:val="24"/>
          <w:szCs w:val="24"/>
        </w:rPr>
        <w:t>2) умение осуществлять контроль по результату и способу действия на уровне произвольного внимания и вносить необходимые коррективы;</w:t>
      </w:r>
    </w:p>
    <w:p w:rsidR="00A252FE" w:rsidRPr="0059293A" w:rsidRDefault="00A252FE" w:rsidP="0059293A">
      <w:pPr>
        <w:shd w:val="clear" w:color="auto" w:fill="FFFFFF"/>
        <w:rPr>
          <w:sz w:val="24"/>
          <w:szCs w:val="24"/>
        </w:rPr>
      </w:pPr>
      <w:r w:rsidRPr="0059293A">
        <w:rPr>
          <w:sz w:val="24"/>
          <w:szCs w:val="24"/>
        </w:rPr>
        <w:t>3) умение адекватно оценивать правильность или ошибочность выполнения учебной задачи, её объективную трудность и собственные возможности её решения;</w:t>
      </w:r>
    </w:p>
    <w:p w:rsidR="00A252FE" w:rsidRPr="0059293A" w:rsidRDefault="00A252FE" w:rsidP="0059293A">
      <w:pPr>
        <w:shd w:val="clear" w:color="auto" w:fill="FFFFFF"/>
        <w:rPr>
          <w:sz w:val="24"/>
          <w:szCs w:val="24"/>
        </w:rPr>
      </w:pPr>
      <w:r w:rsidRPr="0059293A">
        <w:rPr>
          <w:sz w:val="24"/>
          <w:szCs w:val="24"/>
        </w:rPr>
        <w:t>4) осознанное владение логическими действиями определения понятий, обобщения, установления аналогий, классификации на основе самостоятельного выбора оснований и критериев, установления родовидовых связей;</w:t>
      </w:r>
    </w:p>
    <w:p w:rsidR="00A252FE" w:rsidRPr="0059293A" w:rsidRDefault="00A252FE" w:rsidP="0059293A">
      <w:pPr>
        <w:shd w:val="clear" w:color="auto" w:fill="FFFFFF"/>
        <w:rPr>
          <w:sz w:val="24"/>
          <w:szCs w:val="24"/>
        </w:rPr>
      </w:pPr>
      <w:r w:rsidRPr="0059293A">
        <w:rPr>
          <w:sz w:val="24"/>
          <w:szCs w:val="24"/>
        </w:rPr>
        <w:t xml:space="preserve">5) умение устанавливать причинно-следственные связи; строить </w:t>
      </w:r>
      <w:proofErr w:type="gramStart"/>
      <w:r w:rsidRPr="0059293A">
        <w:rPr>
          <w:sz w:val="24"/>
          <w:szCs w:val="24"/>
        </w:rPr>
        <w:t>логическое рассуждение</w:t>
      </w:r>
      <w:proofErr w:type="gramEnd"/>
      <w:r w:rsidRPr="0059293A">
        <w:rPr>
          <w:sz w:val="24"/>
          <w:szCs w:val="24"/>
        </w:rPr>
        <w:t>, умозаключение (индуктивное, дедуктивное и по аналогии) и выводы;</w:t>
      </w:r>
    </w:p>
    <w:p w:rsidR="00A252FE" w:rsidRPr="0059293A" w:rsidRDefault="00A252FE" w:rsidP="0059293A">
      <w:pPr>
        <w:shd w:val="clear" w:color="auto" w:fill="FFFFFF"/>
        <w:rPr>
          <w:sz w:val="24"/>
          <w:szCs w:val="24"/>
        </w:rPr>
      </w:pPr>
      <w:r w:rsidRPr="0059293A">
        <w:rPr>
          <w:sz w:val="24"/>
          <w:szCs w:val="24"/>
        </w:rPr>
        <w:t>6) умение создавать, применять и преобразовывать знаково-символические средства, модели и схемы для решения учебных и познавательных задач;</w:t>
      </w:r>
    </w:p>
    <w:p w:rsidR="00A252FE" w:rsidRPr="0059293A" w:rsidRDefault="00A252FE" w:rsidP="0059293A">
      <w:pPr>
        <w:shd w:val="clear" w:color="auto" w:fill="FFFFFF"/>
        <w:rPr>
          <w:sz w:val="24"/>
          <w:szCs w:val="24"/>
        </w:rPr>
      </w:pPr>
      <w:r w:rsidRPr="0059293A">
        <w:rPr>
          <w:sz w:val="24"/>
          <w:szCs w:val="24"/>
        </w:rPr>
        <w:t>7) умение организовывать учебное сотрудничество и совместную деятельность с учителем и сверстниками: определять цели, распределение функций и ролей участников, взаимодействие и общие способы работы; умение работать в группе: находить общее решение и разрешать конфликты на основе согласования позиций и учёта интересов; слушать партнёра; формулировать, аргументировать и отстаивать своё мнение;</w:t>
      </w:r>
    </w:p>
    <w:p w:rsidR="00A252FE" w:rsidRPr="0059293A" w:rsidRDefault="00A252FE" w:rsidP="0059293A">
      <w:pPr>
        <w:shd w:val="clear" w:color="auto" w:fill="FFFFFF"/>
        <w:rPr>
          <w:sz w:val="24"/>
          <w:szCs w:val="24"/>
        </w:rPr>
      </w:pPr>
      <w:r w:rsidRPr="0059293A">
        <w:rPr>
          <w:sz w:val="24"/>
          <w:szCs w:val="24"/>
        </w:rPr>
        <w:t xml:space="preserve">8) формирование учебной и </w:t>
      </w:r>
      <w:r w:rsidR="00D00895" w:rsidRPr="0059293A">
        <w:rPr>
          <w:sz w:val="24"/>
          <w:szCs w:val="24"/>
        </w:rPr>
        <w:t>обще пользовательской</w:t>
      </w:r>
      <w:r w:rsidRPr="0059293A">
        <w:rPr>
          <w:sz w:val="24"/>
          <w:szCs w:val="24"/>
        </w:rPr>
        <w:t xml:space="preserve"> компетентности в области использования информационн</w:t>
      </w:r>
      <w:proofErr w:type="gramStart"/>
      <w:r w:rsidRPr="0059293A">
        <w:rPr>
          <w:sz w:val="24"/>
          <w:szCs w:val="24"/>
        </w:rPr>
        <w:t>о-</w:t>
      </w:r>
      <w:proofErr w:type="gramEnd"/>
      <w:r w:rsidRPr="0059293A">
        <w:rPr>
          <w:sz w:val="24"/>
          <w:szCs w:val="24"/>
        </w:rPr>
        <w:t xml:space="preserve"> коммуникационных технологий (ИКТ-компетентности);</w:t>
      </w:r>
    </w:p>
    <w:p w:rsidR="00A252FE" w:rsidRPr="0059293A" w:rsidRDefault="00A252FE" w:rsidP="0059293A">
      <w:pPr>
        <w:shd w:val="clear" w:color="auto" w:fill="FFFFFF"/>
        <w:rPr>
          <w:sz w:val="24"/>
          <w:szCs w:val="24"/>
        </w:rPr>
      </w:pPr>
      <w:r w:rsidRPr="0059293A">
        <w:rPr>
          <w:sz w:val="24"/>
          <w:szCs w:val="24"/>
        </w:rPr>
        <w:t>9) первоначальные представления об идеях и методах математики как об универсальном языке науки и техники, о средстве моделирования явлений и процессов;</w:t>
      </w:r>
    </w:p>
    <w:p w:rsidR="00A252FE" w:rsidRPr="0059293A" w:rsidRDefault="00A252FE" w:rsidP="0059293A">
      <w:pPr>
        <w:shd w:val="clear" w:color="auto" w:fill="FFFFFF"/>
        <w:rPr>
          <w:sz w:val="24"/>
          <w:szCs w:val="24"/>
        </w:rPr>
      </w:pPr>
      <w:r w:rsidRPr="0059293A">
        <w:rPr>
          <w:sz w:val="24"/>
          <w:szCs w:val="24"/>
        </w:rPr>
        <w:t>10) умение видеть математическую задачу в контексте проблемной ситуации в других дисциплинах, в окружающей жизни;</w:t>
      </w:r>
    </w:p>
    <w:p w:rsidR="00A252FE" w:rsidRPr="0059293A" w:rsidRDefault="00A252FE" w:rsidP="0059293A">
      <w:pPr>
        <w:shd w:val="clear" w:color="auto" w:fill="FFFFFF"/>
        <w:rPr>
          <w:sz w:val="24"/>
          <w:szCs w:val="24"/>
        </w:rPr>
      </w:pPr>
      <w:r w:rsidRPr="0059293A">
        <w:rPr>
          <w:sz w:val="24"/>
          <w:szCs w:val="24"/>
        </w:rPr>
        <w:t>11) умение находить в различных источниках информацию, необходимую для решения математических проблем, и представлять её в понятной форме; принимать решение в условиях неполной и избыточной, точной и вероятностной информации;</w:t>
      </w:r>
    </w:p>
    <w:p w:rsidR="00A252FE" w:rsidRPr="0059293A" w:rsidRDefault="00A252FE" w:rsidP="0059293A">
      <w:pPr>
        <w:shd w:val="clear" w:color="auto" w:fill="FFFFFF"/>
        <w:rPr>
          <w:sz w:val="24"/>
          <w:szCs w:val="24"/>
        </w:rPr>
      </w:pPr>
      <w:r w:rsidRPr="0059293A">
        <w:rPr>
          <w:sz w:val="24"/>
          <w:szCs w:val="24"/>
        </w:rPr>
        <w:t>12) умение понимать и использовать математические средства наглядности (рисунки, чертежи, схемы и др.) для иллюстрации, интерпретации, аргументации;</w:t>
      </w:r>
    </w:p>
    <w:p w:rsidR="00A252FE" w:rsidRPr="0059293A" w:rsidRDefault="00A252FE" w:rsidP="0059293A">
      <w:pPr>
        <w:shd w:val="clear" w:color="auto" w:fill="FFFFFF"/>
        <w:rPr>
          <w:sz w:val="24"/>
          <w:szCs w:val="24"/>
        </w:rPr>
      </w:pPr>
      <w:r w:rsidRPr="0059293A">
        <w:rPr>
          <w:sz w:val="24"/>
          <w:szCs w:val="24"/>
        </w:rPr>
        <w:t>13) умение выдвигать гипотезы при решении учебных задач и понимать необходимость их проверки;</w:t>
      </w:r>
    </w:p>
    <w:p w:rsidR="00A252FE" w:rsidRPr="0059293A" w:rsidRDefault="00A252FE" w:rsidP="0059293A">
      <w:pPr>
        <w:shd w:val="clear" w:color="auto" w:fill="FFFFFF"/>
        <w:rPr>
          <w:sz w:val="24"/>
          <w:szCs w:val="24"/>
        </w:rPr>
      </w:pPr>
      <w:r w:rsidRPr="0059293A">
        <w:rPr>
          <w:sz w:val="24"/>
          <w:szCs w:val="24"/>
        </w:rPr>
        <w:t>14) умение применять индуктивные и дедуктивные способы рассуждений, видеть различные стратегии решения задач;</w:t>
      </w:r>
    </w:p>
    <w:p w:rsidR="00A252FE" w:rsidRPr="0059293A" w:rsidRDefault="00A252FE" w:rsidP="0059293A">
      <w:pPr>
        <w:shd w:val="clear" w:color="auto" w:fill="FFFFFF"/>
        <w:rPr>
          <w:sz w:val="24"/>
          <w:szCs w:val="24"/>
        </w:rPr>
      </w:pPr>
      <w:r w:rsidRPr="0059293A">
        <w:rPr>
          <w:sz w:val="24"/>
          <w:szCs w:val="24"/>
        </w:rPr>
        <w:t>15) понимание сущности алгоритмических предписаний умение действовать в соответствии с предложенным алгоритмом;</w:t>
      </w:r>
    </w:p>
    <w:p w:rsidR="00A252FE" w:rsidRPr="0059293A" w:rsidRDefault="00A252FE" w:rsidP="0059293A">
      <w:pPr>
        <w:shd w:val="clear" w:color="auto" w:fill="FFFFFF"/>
        <w:rPr>
          <w:sz w:val="24"/>
          <w:szCs w:val="24"/>
        </w:rPr>
      </w:pPr>
      <w:r w:rsidRPr="0059293A">
        <w:rPr>
          <w:sz w:val="24"/>
          <w:szCs w:val="24"/>
        </w:rPr>
        <w:t>16) умение самостоятельно ставить цели, выбирать и создавать алгоритмы для решения учебных математических проблем;</w:t>
      </w:r>
    </w:p>
    <w:p w:rsidR="00A252FE" w:rsidRPr="0059293A" w:rsidRDefault="00A252FE" w:rsidP="0059293A">
      <w:pPr>
        <w:shd w:val="clear" w:color="auto" w:fill="FFFFFF"/>
        <w:rPr>
          <w:sz w:val="24"/>
          <w:szCs w:val="24"/>
        </w:rPr>
      </w:pPr>
      <w:r w:rsidRPr="0059293A">
        <w:rPr>
          <w:sz w:val="24"/>
          <w:szCs w:val="24"/>
        </w:rPr>
        <w:t>17) умение планировать и осуществлять деятельность, направленную на решение задач исследовательского характера.</w:t>
      </w:r>
    </w:p>
    <w:p w:rsidR="00A252FE" w:rsidRPr="0059293A" w:rsidRDefault="00A252FE" w:rsidP="0059293A">
      <w:pPr>
        <w:shd w:val="clear" w:color="auto" w:fill="FFFFFF"/>
        <w:rPr>
          <w:b/>
          <w:sz w:val="24"/>
          <w:szCs w:val="24"/>
        </w:rPr>
      </w:pPr>
      <w:r w:rsidRPr="0059293A">
        <w:rPr>
          <w:b/>
          <w:i/>
          <w:iCs/>
          <w:sz w:val="24"/>
          <w:szCs w:val="24"/>
        </w:rPr>
        <w:t>Предметные:</w:t>
      </w:r>
    </w:p>
    <w:p w:rsidR="00A252FE" w:rsidRPr="0059293A" w:rsidRDefault="00A252FE" w:rsidP="0059293A">
      <w:pPr>
        <w:shd w:val="clear" w:color="auto" w:fill="FFFFFF"/>
        <w:rPr>
          <w:sz w:val="24"/>
          <w:szCs w:val="24"/>
        </w:rPr>
      </w:pPr>
      <w:r w:rsidRPr="0059293A">
        <w:rPr>
          <w:sz w:val="24"/>
          <w:szCs w:val="24"/>
        </w:rPr>
        <w:t>1) умение работать с математическим текстом (структурирование, извлечение необходимой информации), точно и грамотно выражать свои мысли в устной и письменной речи, применяя математическую терминологию и символику, использовать различные языки математики (словесный, символический, графический), обосновывать суждения, проводить классификацию, доказывать математические утверждения;</w:t>
      </w:r>
    </w:p>
    <w:p w:rsidR="00A252FE" w:rsidRPr="0059293A" w:rsidRDefault="00A252FE" w:rsidP="0059293A">
      <w:pPr>
        <w:shd w:val="clear" w:color="auto" w:fill="FFFFFF"/>
        <w:rPr>
          <w:sz w:val="24"/>
          <w:szCs w:val="24"/>
        </w:rPr>
      </w:pPr>
      <w:r w:rsidRPr="0059293A">
        <w:rPr>
          <w:sz w:val="24"/>
          <w:szCs w:val="24"/>
        </w:rPr>
        <w:t>2) владение базовым понятийным аппаратом: иметь представление о числе, владение символьным языком алгебры, знание элементарных функциональных зависимостей, формирование представлений о статистических закономерностях в реальном мире и о различных способах изучения, об особенностях их изучения, об особенностях выводов и прогнозов, носящих вероятностный характер;</w:t>
      </w:r>
    </w:p>
    <w:p w:rsidR="00A252FE" w:rsidRPr="0059293A" w:rsidRDefault="00A252FE" w:rsidP="0059293A">
      <w:pPr>
        <w:shd w:val="clear" w:color="auto" w:fill="FFFFFF"/>
        <w:rPr>
          <w:sz w:val="24"/>
          <w:szCs w:val="24"/>
        </w:rPr>
      </w:pPr>
      <w:r w:rsidRPr="0059293A">
        <w:rPr>
          <w:sz w:val="24"/>
          <w:szCs w:val="24"/>
        </w:rPr>
        <w:t>3) умение выполнять алгебраические преобразования рациональных выражений, применять их для решения учебных математических задач и задач, возникающих в смежных учебных предметах;</w:t>
      </w:r>
    </w:p>
    <w:p w:rsidR="00A252FE" w:rsidRPr="0059293A" w:rsidRDefault="00A252FE" w:rsidP="0059293A">
      <w:pPr>
        <w:shd w:val="clear" w:color="auto" w:fill="FFFFFF"/>
        <w:rPr>
          <w:sz w:val="24"/>
          <w:szCs w:val="24"/>
        </w:rPr>
      </w:pPr>
      <w:r w:rsidRPr="0059293A">
        <w:rPr>
          <w:sz w:val="24"/>
          <w:szCs w:val="24"/>
        </w:rPr>
        <w:lastRenderedPageBreak/>
        <w:t>4) умение пользоваться математическими формулами и самостоятельно составлять формулы зависимостей между величинами на основе обобщения частных случаев и эксперимента;</w:t>
      </w:r>
    </w:p>
    <w:p w:rsidR="00A252FE" w:rsidRPr="0059293A" w:rsidRDefault="00A252FE" w:rsidP="0059293A">
      <w:pPr>
        <w:shd w:val="clear" w:color="auto" w:fill="FFFFFF"/>
        <w:rPr>
          <w:sz w:val="24"/>
          <w:szCs w:val="24"/>
        </w:rPr>
      </w:pPr>
      <w:r w:rsidRPr="0059293A">
        <w:rPr>
          <w:sz w:val="24"/>
          <w:szCs w:val="24"/>
        </w:rPr>
        <w:t>5) умение решать линейные и квадратные уравнения и неравенства, а так же приводимые к ним уравнения, неравенства и системы; применять графические представления для решения и исследования уравнений, неравенств, систем; применять полученные умения для решения задач из математики, смежных предметов, практике;</w:t>
      </w:r>
    </w:p>
    <w:p w:rsidR="00A252FE" w:rsidRPr="0059293A" w:rsidRDefault="00A252FE" w:rsidP="0059293A">
      <w:pPr>
        <w:shd w:val="clear" w:color="auto" w:fill="FFFFFF"/>
        <w:rPr>
          <w:sz w:val="24"/>
          <w:szCs w:val="24"/>
        </w:rPr>
      </w:pPr>
      <w:r w:rsidRPr="0059293A">
        <w:rPr>
          <w:sz w:val="24"/>
          <w:szCs w:val="24"/>
        </w:rPr>
        <w:t>6) овладение системой функциональных понятий, функциональным языком и символикой, умение строить графики функций, описывать их свойства, использовать функционально-графические представления для описания и анализа математических задач и реальных зависимостей;</w:t>
      </w:r>
    </w:p>
    <w:p w:rsidR="00A252FE" w:rsidRPr="0059293A" w:rsidRDefault="00A252FE" w:rsidP="0059293A">
      <w:pPr>
        <w:shd w:val="clear" w:color="auto" w:fill="FFFFFF"/>
        <w:rPr>
          <w:sz w:val="24"/>
          <w:szCs w:val="24"/>
        </w:rPr>
      </w:pPr>
      <w:r w:rsidRPr="0059293A">
        <w:rPr>
          <w:sz w:val="24"/>
          <w:szCs w:val="24"/>
        </w:rPr>
        <w:t>7) овладение основными способами представления и анализа статистических данных; уметь решать задачи на нахождение частоты и вероятности случайных событий;</w:t>
      </w:r>
    </w:p>
    <w:p w:rsidR="0059293A" w:rsidRPr="00B337D4" w:rsidRDefault="00A252FE" w:rsidP="00B337D4">
      <w:pPr>
        <w:shd w:val="clear" w:color="auto" w:fill="FFFFFF"/>
        <w:rPr>
          <w:sz w:val="24"/>
          <w:szCs w:val="24"/>
        </w:rPr>
      </w:pPr>
      <w:r w:rsidRPr="0059293A">
        <w:rPr>
          <w:sz w:val="24"/>
          <w:szCs w:val="24"/>
        </w:rPr>
        <w:t>8) умение применять изученные понятия, результаты и методы для решения задач из различных разделов курса, в том числе задач, не сводящихся к непосредственному применению алгоритмов.</w:t>
      </w:r>
    </w:p>
    <w:p w:rsidR="0012174F" w:rsidRPr="0059293A" w:rsidRDefault="0012174F" w:rsidP="0059293A">
      <w:pPr>
        <w:shd w:val="clear" w:color="auto" w:fill="FFFFFF"/>
        <w:spacing w:before="100" w:beforeAutospacing="1"/>
        <w:ind w:firstLine="567"/>
        <w:jc w:val="center"/>
        <w:rPr>
          <w:b/>
          <w:sz w:val="24"/>
          <w:szCs w:val="24"/>
        </w:rPr>
      </w:pPr>
      <w:r w:rsidRPr="0059293A">
        <w:rPr>
          <w:b/>
          <w:sz w:val="24"/>
          <w:szCs w:val="24"/>
        </w:rPr>
        <w:t>М</w:t>
      </w:r>
      <w:r w:rsidR="004E7B11" w:rsidRPr="0059293A">
        <w:rPr>
          <w:b/>
          <w:sz w:val="24"/>
          <w:szCs w:val="24"/>
        </w:rPr>
        <w:t>одуль</w:t>
      </w:r>
      <w:r w:rsidR="00A252FE" w:rsidRPr="0059293A">
        <w:rPr>
          <w:b/>
          <w:sz w:val="24"/>
          <w:szCs w:val="24"/>
        </w:rPr>
        <w:t xml:space="preserve"> «Геометрия</w:t>
      </w:r>
      <w:r w:rsidR="00AE7AD4" w:rsidRPr="0059293A">
        <w:rPr>
          <w:b/>
          <w:sz w:val="24"/>
          <w:szCs w:val="24"/>
        </w:rPr>
        <w:t xml:space="preserve"> 10-11 класс</w:t>
      </w:r>
      <w:r w:rsidR="00A252FE" w:rsidRPr="0059293A">
        <w:rPr>
          <w:b/>
          <w:sz w:val="24"/>
          <w:szCs w:val="24"/>
        </w:rPr>
        <w:t>»</w:t>
      </w:r>
    </w:p>
    <w:p w:rsidR="00A252FE" w:rsidRPr="0059293A" w:rsidRDefault="00A252FE" w:rsidP="0059293A">
      <w:pPr>
        <w:shd w:val="clear" w:color="auto" w:fill="FFFFFF"/>
        <w:spacing w:before="100" w:beforeAutospacing="1"/>
        <w:ind w:firstLine="567"/>
        <w:jc w:val="both"/>
        <w:rPr>
          <w:sz w:val="24"/>
          <w:szCs w:val="24"/>
          <w:u w:val="single"/>
        </w:rPr>
      </w:pPr>
      <w:r w:rsidRPr="0059293A">
        <w:rPr>
          <w:sz w:val="24"/>
          <w:szCs w:val="24"/>
        </w:rPr>
        <w:t xml:space="preserve">Изучение геометрии в старшей школе даёт возможность достижения   </w:t>
      </w:r>
      <w:proofErr w:type="gramStart"/>
      <w:r w:rsidRPr="0059293A">
        <w:rPr>
          <w:sz w:val="24"/>
          <w:szCs w:val="24"/>
        </w:rPr>
        <w:t>обучающимся</w:t>
      </w:r>
      <w:proofErr w:type="gramEnd"/>
      <w:r w:rsidRPr="0059293A">
        <w:rPr>
          <w:sz w:val="24"/>
          <w:szCs w:val="24"/>
        </w:rPr>
        <w:t xml:space="preserve"> следующих результатов:</w:t>
      </w:r>
    </w:p>
    <w:p w:rsidR="00A252FE" w:rsidRPr="0059293A" w:rsidRDefault="00A252FE" w:rsidP="0059293A">
      <w:pPr>
        <w:shd w:val="clear" w:color="auto" w:fill="FFFFFF"/>
        <w:ind w:firstLine="567"/>
        <w:jc w:val="both"/>
        <w:rPr>
          <w:b/>
          <w:i/>
          <w:sz w:val="24"/>
          <w:szCs w:val="24"/>
        </w:rPr>
      </w:pPr>
      <w:r w:rsidRPr="0059293A">
        <w:rPr>
          <w:b/>
          <w:i/>
          <w:sz w:val="24"/>
          <w:szCs w:val="24"/>
        </w:rPr>
        <w:t>Личностные:</w:t>
      </w:r>
    </w:p>
    <w:p w:rsidR="00A252FE" w:rsidRPr="0059293A" w:rsidRDefault="00A252FE" w:rsidP="0059293A">
      <w:pPr>
        <w:shd w:val="clear" w:color="auto" w:fill="FFFFFF"/>
        <w:ind w:firstLine="567"/>
        <w:jc w:val="both"/>
        <w:rPr>
          <w:sz w:val="24"/>
          <w:szCs w:val="24"/>
        </w:rPr>
      </w:pPr>
      <w:r w:rsidRPr="0059293A">
        <w:rPr>
          <w:sz w:val="24"/>
          <w:szCs w:val="24"/>
        </w:rPr>
        <w:t xml:space="preserve">1) </w:t>
      </w:r>
      <w:proofErr w:type="spellStart"/>
      <w:r w:rsidRPr="0059293A">
        <w:rPr>
          <w:sz w:val="24"/>
          <w:szCs w:val="24"/>
        </w:rPr>
        <w:t>сформированность</w:t>
      </w:r>
      <w:proofErr w:type="spellEnd"/>
      <w:r w:rsidRPr="0059293A">
        <w:rPr>
          <w:sz w:val="24"/>
          <w:szCs w:val="24"/>
        </w:rPr>
        <w:t xml:space="preserve"> мировоззрения, соответствующего современному уровню развития науки; критичность мышления, умение распознавать логически некорректные высказывания, отличать гипотезу от факта;</w:t>
      </w:r>
    </w:p>
    <w:p w:rsidR="00A252FE" w:rsidRPr="0059293A" w:rsidRDefault="00A252FE" w:rsidP="0059293A">
      <w:pPr>
        <w:shd w:val="clear" w:color="auto" w:fill="FFFFFF"/>
        <w:ind w:firstLine="567"/>
        <w:jc w:val="both"/>
        <w:rPr>
          <w:sz w:val="24"/>
          <w:szCs w:val="24"/>
        </w:rPr>
      </w:pPr>
      <w:r w:rsidRPr="0059293A">
        <w:rPr>
          <w:sz w:val="24"/>
          <w:szCs w:val="24"/>
        </w:rPr>
        <w:t>2) готовность и способность вести диалог с другими людьми, достигать в нём взаимопонимания, находить общие цели и сотрудничать для их достижения;</w:t>
      </w:r>
    </w:p>
    <w:p w:rsidR="00A252FE" w:rsidRPr="0059293A" w:rsidRDefault="00A252FE" w:rsidP="0059293A">
      <w:pPr>
        <w:shd w:val="clear" w:color="auto" w:fill="FFFFFF"/>
        <w:ind w:firstLine="567"/>
        <w:jc w:val="both"/>
        <w:rPr>
          <w:sz w:val="24"/>
          <w:szCs w:val="24"/>
        </w:rPr>
      </w:pPr>
      <w:r w:rsidRPr="0059293A">
        <w:rPr>
          <w:sz w:val="24"/>
          <w:szCs w:val="24"/>
        </w:rPr>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A252FE" w:rsidRPr="0059293A" w:rsidRDefault="00A252FE" w:rsidP="0059293A">
      <w:pPr>
        <w:shd w:val="clear" w:color="auto" w:fill="FFFFFF"/>
        <w:ind w:firstLine="567"/>
        <w:jc w:val="both"/>
        <w:rPr>
          <w:sz w:val="24"/>
          <w:szCs w:val="24"/>
        </w:rPr>
      </w:pPr>
      <w:r w:rsidRPr="0059293A">
        <w:rPr>
          <w:sz w:val="24"/>
          <w:szCs w:val="24"/>
        </w:rPr>
        <w:t>3)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A252FE" w:rsidRPr="0059293A" w:rsidRDefault="00A252FE" w:rsidP="0059293A">
      <w:pPr>
        <w:shd w:val="clear" w:color="auto" w:fill="FFFFFF"/>
        <w:ind w:firstLine="567"/>
        <w:jc w:val="both"/>
        <w:rPr>
          <w:sz w:val="24"/>
          <w:szCs w:val="24"/>
        </w:rPr>
      </w:pPr>
      <w:r w:rsidRPr="0059293A">
        <w:rPr>
          <w:sz w:val="24"/>
          <w:szCs w:val="24"/>
        </w:rPr>
        <w:t xml:space="preserve">эстетическое отношение к </w:t>
      </w:r>
      <w:r w:rsidR="00D00895" w:rsidRPr="0059293A">
        <w:rPr>
          <w:sz w:val="24"/>
          <w:szCs w:val="24"/>
        </w:rPr>
        <w:t>миру, включая эстетику быта, на</w:t>
      </w:r>
      <w:r w:rsidRPr="0059293A">
        <w:rPr>
          <w:sz w:val="24"/>
          <w:szCs w:val="24"/>
        </w:rPr>
        <w:t>учного и технического творчества;</w:t>
      </w:r>
    </w:p>
    <w:p w:rsidR="00A252FE" w:rsidRPr="0059293A" w:rsidRDefault="00A252FE" w:rsidP="0059293A">
      <w:pPr>
        <w:shd w:val="clear" w:color="auto" w:fill="FFFFFF"/>
        <w:ind w:firstLine="567"/>
        <w:jc w:val="both"/>
        <w:rPr>
          <w:sz w:val="24"/>
          <w:szCs w:val="24"/>
        </w:rPr>
      </w:pPr>
      <w:r w:rsidRPr="0059293A">
        <w:rPr>
          <w:sz w:val="24"/>
          <w:szCs w:val="24"/>
        </w:rPr>
        <w:t>4) осознанный выбор будущей профессии и возможность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A252FE" w:rsidRPr="0059293A" w:rsidRDefault="00A252FE" w:rsidP="0059293A">
      <w:pPr>
        <w:shd w:val="clear" w:color="auto" w:fill="FFFFFF"/>
        <w:ind w:firstLine="567"/>
        <w:jc w:val="both"/>
        <w:rPr>
          <w:b/>
          <w:i/>
          <w:sz w:val="24"/>
          <w:szCs w:val="24"/>
        </w:rPr>
      </w:pPr>
      <w:r w:rsidRPr="0059293A">
        <w:rPr>
          <w:sz w:val="24"/>
          <w:szCs w:val="24"/>
        </w:rPr>
        <w:t xml:space="preserve">     </w:t>
      </w:r>
      <w:proofErr w:type="spellStart"/>
      <w:r w:rsidRPr="0059293A">
        <w:rPr>
          <w:b/>
          <w:i/>
          <w:sz w:val="24"/>
          <w:szCs w:val="24"/>
        </w:rPr>
        <w:t>Метапредметные</w:t>
      </w:r>
      <w:proofErr w:type="spellEnd"/>
      <w:r w:rsidRPr="0059293A">
        <w:rPr>
          <w:b/>
          <w:i/>
          <w:sz w:val="24"/>
          <w:szCs w:val="24"/>
        </w:rPr>
        <w:t>:</w:t>
      </w:r>
    </w:p>
    <w:p w:rsidR="00A252FE" w:rsidRPr="0059293A" w:rsidRDefault="00A252FE" w:rsidP="0059293A">
      <w:pPr>
        <w:shd w:val="clear" w:color="auto" w:fill="FFFFFF"/>
        <w:ind w:firstLine="567"/>
        <w:jc w:val="both"/>
        <w:rPr>
          <w:sz w:val="24"/>
          <w:szCs w:val="24"/>
        </w:rPr>
      </w:pPr>
      <w:r w:rsidRPr="0059293A">
        <w:rPr>
          <w:sz w:val="24"/>
          <w:szCs w:val="24"/>
        </w:rPr>
        <w:t>1) умение самостоятельно опред</w:t>
      </w:r>
      <w:r w:rsidR="00D00895" w:rsidRPr="0059293A">
        <w:rPr>
          <w:sz w:val="24"/>
          <w:szCs w:val="24"/>
        </w:rPr>
        <w:t>елять цели своего обучения, ста</w:t>
      </w:r>
      <w:r w:rsidRPr="0059293A">
        <w:rPr>
          <w:sz w:val="24"/>
          <w:szCs w:val="24"/>
        </w:rPr>
        <w:t>вить и формулировать для себя новые зад</w:t>
      </w:r>
      <w:r w:rsidR="00D00895" w:rsidRPr="0059293A">
        <w:rPr>
          <w:sz w:val="24"/>
          <w:szCs w:val="24"/>
        </w:rPr>
        <w:t>ачи в учёбе и по</w:t>
      </w:r>
      <w:r w:rsidRPr="0059293A">
        <w:rPr>
          <w:sz w:val="24"/>
          <w:szCs w:val="24"/>
        </w:rPr>
        <w:t>знавательной деятельности, развивать мотивы и интересы своей познавательной деятельности;</w:t>
      </w:r>
    </w:p>
    <w:p w:rsidR="00A252FE" w:rsidRPr="0059293A" w:rsidRDefault="00A252FE" w:rsidP="0059293A">
      <w:pPr>
        <w:shd w:val="clear" w:color="auto" w:fill="FFFFFF"/>
        <w:ind w:firstLine="567"/>
        <w:jc w:val="both"/>
        <w:rPr>
          <w:sz w:val="24"/>
          <w:szCs w:val="24"/>
        </w:rPr>
      </w:pPr>
      <w:r w:rsidRPr="0059293A">
        <w:rPr>
          <w:sz w:val="24"/>
          <w:szCs w:val="24"/>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A252FE" w:rsidRPr="0059293A" w:rsidRDefault="00A252FE" w:rsidP="0059293A">
      <w:pPr>
        <w:shd w:val="clear" w:color="auto" w:fill="FFFFFF"/>
        <w:ind w:firstLine="567"/>
        <w:jc w:val="both"/>
        <w:rPr>
          <w:sz w:val="24"/>
          <w:szCs w:val="24"/>
        </w:rPr>
      </w:pPr>
      <w:r w:rsidRPr="0059293A">
        <w:rPr>
          <w:sz w:val="24"/>
          <w:szCs w:val="24"/>
        </w:rPr>
        <w:t>3) умение соотносить свои де</w:t>
      </w:r>
      <w:r w:rsidR="00D00895" w:rsidRPr="0059293A">
        <w:rPr>
          <w:sz w:val="24"/>
          <w:szCs w:val="24"/>
        </w:rPr>
        <w:t>йствия с планируемыми результат</w:t>
      </w:r>
      <w:r w:rsidRPr="0059293A">
        <w:rPr>
          <w:sz w:val="24"/>
          <w:szCs w:val="24"/>
        </w:rPr>
        <w:t>ами, осуществлять контроль своей деятельности в процессе достижения результата, оп</w:t>
      </w:r>
      <w:r w:rsidR="00D00895" w:rsidRPr="0059293A">
        <w:rPr>
          <w:sz w:val="24"/>
          <w:szCs w:val="24"/>
        </w:rPr>
        <w:t>ределять способы действий в рам</w:t>
      </w:r>
      <w:r w:rsidRPr="0059293A">
        <w:rPr>
          <w:sz w:val="24"/>
          <w:szCs w:val="24"/>
        </w:rPr>
        <w:t>ках предложенных условий и требований, корректировать свои действия в соответствии с изменяющейся ситуацией;</w:t>
      </w:r>
    </w:p>
    <w:p w:rsidR="00A252FE" w:rsidRPr="0059293A" w:rsidRDefault="00A252FE" w:rsidP="0059293A">
      <w:pPr>
        <w:shd w:val="clear" w:color="auto" w:fill="FFFFFF"/>
        <w:ind w:firstLine="567"/>
        <w:jc w:val="both"/>
        <w:rPr>
          <w:sz w:val="24"/>
          <w:szCs w:val="24"/>
        </w:rPr>
      </w:pPr>
      <w:r w:rsidRPr="0059293A">
        <w:rPr>
          <w:sz w:val="24"/>
          <w:szCs w:val="24"/>
        </w:rPr>
        <w:t>4) умение оценивать правильность выполнения учебной задачи, собственные возможности её решения;</w:t>
      </w:r>
    </w:p>
    <w:p w:rsidR="00A252FE" w:rsidRPr="0059293A" w:rsidRDefault="00A252FE" w:rsidP="0059293A">
      <w:pPr>
        <w:shd w:val="clear" w:color="auto" w:fill="FFFFFF"/>
        <w:ind w:firstLine="567"/>
        <w:jc w:val="both"/>
        <w:rPr>
          <w:sz w:val="24"/>
          <w:szCs w:val="24"/>
        </w:rPr>
      </w:pPr>
      <w:r w:rsidRPr="0059293A">
        <w:rPr>
          <w:sz w:val="24"/>
          <w:szCs w:val="24"/>
        </w:rPr>
        <w:t>5) владение основами самоконтроля, самооценки, принятия решений и осуществления осознанного выбора в учебной и познавательной деятельности;</w:t>
      </w:r>
    </w:p>
    <w:p w:rsidR="00A252FE" w:rsidRPr="0059293A" w:rsidRDefault="00A252FE" w:rsidP="0059293A">
      <w:pPr>
        <w:shd w:val="clear" w:color="auto" w:fill="FFFFFF"/>
        <w:ind w:firstLine="567"/>
        <w:jc w:val="both"/>
        <w:rPr>
          <w:sz w:val="24"/>
          <w:szCs w:val="24"/>
        </w:rPr>
      </w:pPr>
      <w:r w:rsidRPr="0059293A">
        <w:rPr>
          <w:sz w:val="24"/>
          <w:szCs w:val="24"/>
        </w:rPr>
        <w:lastRenderedPageBreak/>
        <w:t>6)умение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A252FE" w:rsidRPr="0059293A" w:rsidRDefault="00A252FE" w:rsidP="0059293A">
      <w:pPr>
        <w:shd w:val="clear" w:color="auto" w:fill="FFFFFF"/>
        <w:ind w:firstLine="567"/>
        <w:jc w:val="both"/>
        <w:rPr>
          <w:sz w:val="24"/>
          <w:szCs w:val="24"/>
        </w:rPr>
      </w:pPr>
      <w:r w:rsidRPr="0059293A">
        <w:rPr>
          <w:sz w:val="24"/>
          <w:szCs w:val="24"/>
        </w:rPr>
        <w:t>7)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A252FE" w:rsidRPr="0059293A" w:rsidRDefault="00A252FE" w:rsidP="0059293A">
      <w:pPr>
        <w:shd w:val="clear" w:color="auto" w:fill="FFFFFF"/>
        <w:ind w:firstLine="567"/>
        <w:jc w:val="both"/>
        <w:rPr>
          <w:sz w:val="24"/>
          <w:szCs w:val="24"/>
        </w:rPr>
      </w:pPr>
      <w:r w:rsidRPr="0059293A">
        <w:rPr>
          <w:sz w:val="24"/>
          <w:szCs w:val="24"/>
        </w:rPr>
        <w:t>8) 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A252FE" w:rsidRPr="0059293A" w:rsidRDefault="00A252FE" w:rsidP="0059293A">
      <w:pPr>
        <w:shd w:val="clear" w:color="auto" w:fill="FFFFFF"/>
        <w:ind w:firstLine="567"/>
        <w:jc w:val="both"/>
        <w:rPr>
          <w:sz w:val="24"/>
          <w:szCs w:val="24"/>
        </w:rPr>
      </w:pPr>
      <w:r w:rsidRPr="0059293A">
        <w:rPr>
          <w:sz w:val="24"/>
          <w:szCs w:val="24"/>
        </w:rPr>
        <w:t>9) умение использовать средства информационных и коммуникационных технологий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A252FE" w:rsidRPr="0059293A" w:rsidRDefault="00A252FE" w:rsidP="0059293A">
      <w:pPr>
        <w:shd w:val="clear" w:color="auto" w:fill="FFFFFF"/>
        <w:ind w:firstLine="567"/>
        <w:jc w:val="both"/>
        <w:rPr>
          <w:sz w:val="24"/>
          <w:szCs w:val="24"/>
        </w:rPr>
      </w:pPr>
      <w:r w:rsidRPr="0059293A">
        <w:rPr>
          <w:sz w:val="24"/>
          <w:szCs w:val="24"/>
        </w:rPr>
        <w:t>10) владение языковыми средствами — умение ясно, логично и точно излагать свою точку зрения, использовать адекватные языковые средства;</w:t>
      </w:r>
    </w:p>
    <w:p w:rsidR="00A252FE" w:rsidRPr="0059293A" w:rsidRDefault="00A252FE" w:rsidP="0059293A">
      <w:pPr>
        <w:shd w:val="clear" w:color="auto" w:fill="FFFFFF"/>
        <w:ind w:firstLine="567"/>
        <w:jc w:val="both"/>
        <w:rPr>
          <w:sz w:val="24"/>
          <w:szCs w:val="24"/>
        </w:rPr>
      </w:pPr>
      <w:r w:rsidRPr="0059293A">
        <w:rPr>
          <w:sz w:val="24"/>
          <w:szCs w:val="24"/>
        </w:rPr>
        <w:t>11) овладение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A252FE" w:rsidRPr="0059293A" w:rsidRDefault="00A252FE" w:rsidP="0059293A">
      <w:pPr>
        <w:shd w:val="clear" w:color="auto" w:fill="FFFFFF"/>
        <w:ind w:firstLine="567"/>
        <w:jc w:val="both"/>
        <w:rPr>
          <w:b/>
          <w:i/>
          <w:sz w:val="24"/>
          <w:szCs w:val="24"/>
        </w:rPr>
      </w:pPr>
      <w:r w:rsidRPr="0059293A">
        <w:rPr>
          <w:sz w:val="24"/>
          <w:szCs w:val="24"/>
        </w:rPr>
        <w:t xml:space="preserve">      </w:t>
      </w:r>
      <w:r w:rsidRPr="0059293A">
        <w:rPr>
          <w:b/>
          <w:i/>
          <w:sz w:val="24"/>
          <w:szCs w:val="24"/>
        </w:rPr>
        <w:t>Предметные:</w:t>
      </w:r>
    </w:p>
    <w:p w:rsidR="00A252FE" w:rsidRPr="0059293A" w:rsidRDefault="00A252FE" w:rsidP="0059293A">
      <w:pPr>
        <w:shd w:val="clear" w:color="auto" w:fill="FFFFFF"/>
        <w:ind w:firstLine="567"/>
        <w:jc w:val="both"/>
        <w:rPr>
          <w:sz w:val="24"/>
          <w:szCs w:val="24"/>
        </w:rPr>
      </w:pPr>
      <w:r w:rsidRPr="0059293A">
        <w:rPr>
          <w:sz w:val="24"/>
          <w:szCs w:val="24"/>
        </w:rPr>
        <w:t xml:space="preserve">1) </w:t>
      </w:r>
      <w:proofErr w:type="spellStart"/>
      <w:r w:rsidRPr="0059293A">
        <w:rPr>
          <w:sz w:val="24"/>
          <w:szCs w:val="24"/>
        </w:rPr>
        <w:t>сформированность</w:t>
      </w:r>
      <w:proofErr w:type="spellEnd"/>
      <w:r w:rsidRPr="0059293A">
        <w:rPr>
          <w:sz w:val="24"/>
          <w:szCs w:val="24"/>
        </w:rPr>
        <w:t xml:space="preserve"> представлений о геометрии как части мировой культуры и о месте геометрии в современной цивилизации, о способах описания на математическом языке явлений реального мира;</w:t>
      </w:r>
    </w:p>
    <w:p w:rsidR="00A252FE" w:rsidRPr="0059293A" w:rsidRDefault="00A252FE" w:rsidP="0059293A">
      <w:pPr>
        <w:shd w:val="clear" w:color="auto" w:fill="FFFFFF"/>
        <w:ind w:firstLine="567"/>
        <w:jc w:val="both"/>
        <w:rPr>
          <w:sz w:val="24"/>
          <w:szCs w:val="24"/>
        </w:rPr>
      </w:pPr>
      <w:r w:rsidRPr="0059293A">
        <w:rPr>
          <w:sz w:val="24"/>
          <w:szCs w:val="24"/>
        </w:rPr>
        <w:t xml:space="preserve">2) </w:t>
      </w:r>
      <w:proofErr w:type="spellStart"/>
      <w:r w:rsidRPr="0059293A">
        <w:rPr>
          <w:sz w:val="24"/>
          <w:szCs w:val="24"/>
        </w:rPr>
        <w:t>сформированность</w:t>
      </w:r>
      <w:proofErr w:type="spellEnd"/>
      <w:r w:rsidRPr="0059293A">
        <w:rPr>
          <w:sz w:val="24"/>
          <w:szCs w:val="24"/>
        </w:rPr>
        <w:t xml:space="preserve"> представлений о геометрических понятиях как о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p w:rsidR="00A252FE" w:rsidRPr="0059293A" w:rsidRDefault="00A252FE" w:rsidP="0059293A">
      <w:pPr>
        <w:shd w:val="clear" w:color="auto" w:fill="FFFFFF"/>
        <w:ind w:firstLine="567"/>
        <w:jc w:val="both"/>
        <w:rPr>
          <w:sz w:val="24"/>
          <w:szCs w:val="24"/>
        </w:rPr>
      </w:pPr>
      <w:r w:rsidRPr="0059293A">
        <w:rPr>
          <w:sz w:val="24"/>
          <w:szCs w:val="24"/>
        </w:rPr>
        <w:t>3) владение геометрическим языком; развитие умения использовать его для описания предметов окружающего мира; развитие пространственных представлений, изобразительных умений, навыков геометрических построений;</w:t>
      </w:r>
    </w:p>
    <w:p w:rsidR="00A252FE" w:rsidRPr="0059293A" w:rsidRDefault="00A252FE" w:rsidP="0059293A">
      <w:pPr>
        <w:shd w:val="clear" w:color="auto" w:fill="FFFFFF"/>
        <w:ind w:firstLine="567"/>
        <w:jc w:val="both"/>
        <w:rPr>
          <w:sz w:val="24"/>
          <w:szCs w:val="24"/>
        </w:rPr>
      </w:pPr>
      <w:r w:rsidRPr="0059293A">
        <w:rPr>
          <w:sz w:val="24"/>
          <w:szCs w:val="24"/>
        </w:rPr>
        <w:t>4) владение методами доказательств и алгоритмов решения; умение их применять, проводить доказательные рассуждения в ходе решения задач;</w:t>
      </w:r>
    </w:p>
    <w:p w:rsidR="00A252FE" w:rsidRPr="0059293A" w:rsidRDefault="00A252FE" w:rsidP="0059293A">
      <w:pPr>
        <w:shd w:val="clear" w:color="auto" w:fill="FFFFFF"/>
        <w:ind w:firstLine="567"/>
        <w:jc w:val="both"/>
        <w:rPr>
          <w:sz w:val="24"/>
          <w:szCs w:val="24"/>
        </w:rPr>
      </w:pPr>
      <w:r w:rsidRPr="0059293A">
        <w:rPr>
          <w:sz w:val="24"/>
          <w:szCs w:val="24"/>
        </w:rPr>
        <w:t>5) владение основными поня</w:t>
      </w:r>
      <w:r w:rsidR="00D00895" w:rsidRPr="0059293A">
        <w:rPr>
          <w:sz w:val="24"/>
          <w:szCs w:val="24"/>
        </w:rPr>
        <w:t>тиями о плоских и пространствен</w:t>
      </w:r>
      <w:r w:rsidRPr="0059293A">
        <w:rPr>
          <w:sz w:val="24"/>
          <w:szCs w:val="24"/>
        </w:rPr>
        <w:t xml:space="preserve">ных геометрических фигурах, их основных свойствах; </w:t>
      </w:r>
    </w:p>
    <w:p w:rsidR="00A252FE" w:rsidRPr="0059293A" w:rsidRDefault="00A252FE" w:rsidP="0059293A">
      <w:pPr>
        <w:shd w:val="clear" w:color="auto" w:fill="FFFFFF"/>
        <w:ind w:firstLine="567"/>
        <w:jc w:val="both"/>
        <w:rPr>
          <w:sz w:val="24"/>
          <w:szCs w:val="24"/>
        </w:rPr>
      </w:pPr>
      <w:r w:rsidRPr="0059293A">
        <w:rPr>
          <w:sz w:val="24"/>
          <w:szCs w:val="24"/>
        </w:rPr>
        <w:t xml:space="preserve">6) </w:t>
      </w:r>
      <w:proofErr w:type="spellStart"/>
      <w:r w:rsidRPr="0059293A">
        <w:rPr>
          <w:sz w:val="24"/>
          <w:szCs w:val="24"/>
        </w:rPr>
        <w:t>сформированность</w:t>
      </w:r>
      <w:proofErr w:type="spellEnd"/>
      <w:r w:rsidRPr="0059293A">
        <w:rPr>
          <w:sz w:val="24"/>
          <w:szCs w:val="24"/>
        </w:rPr>
        <w:t xml:space="preserve"> умения распознавать на чертежах, моделях и в реальном мире геометрические фигуры; применение изученных свойств геометрических фигур и формул для решения геометрических задач и задач с практическим содержанием;</w:t>
      </w:r>
    </w:p>
    <w:p w:rsidR="00A252FE" w:rsidRPr="0059293A" w:rsidRDefault="00A252FE" w:rsidP="0059293A">
      <w:pPr>
        <w:shd w:val="clear" w:color="auto" w:fill="FFFFFF"/>
        <w:ind w:firstLine="567"/>
        <w:jc w:val="both"/>
        <w:rPr>
          <w:sz w:val="24"/>
          <w:szCs w:val="24"/>
        </w:rPr>
      </w:pPr>
      <w:r w:rsidRPr="0059293A">
        <w:rPr>
          <w:sz w:val="24"/>
          <w:szCs w:val="24"/>
        </w:rPr>
        <w:t xml:space="preserve">7) владение навыками использования </w:t>
      </w:r>
      <w:proofErr w:type="gramStart"/>
      <w:r w:rsidRPr="0059293A">
        <w:rPr>
          <w:sz w:val="24"/>
          <w:szCs w:val="24"/>
        </w:rPr>
        <w:t>готовых</w:t>
      </w:r>
      <w:proofErr w:type="gramEnd"/>
      <w:r w:rsidRPr="0059293A">
        <w:rPr>
          <w:sz w:val="24"/>
          <w:szCs w:val="24"/>
        </w:rPr>
        <w:t xml:space="preserve"> компьютерных</w:t>
      </w:r>
    </w:p>
    <w:p w:rsidR="00A252FE" w:rsidRPr="0059293A" w:rsidRDefault="00A252FE" w:rsidP="0059293A">
      <w:pPr>
        <w:shd w:val="clear" w:color="auto" w:fill="FFFFFF"/>
        <w:ind w:firstLine="567"/>
        <w:jc w:val="both"/>
        <w:rPr>
          <w:sz w:val="24"/>
          <w:szCs w:val="24"/>
        </w:rPr>
      </w:pPr>
      <w:r w:rsidRPr="0059293A">
        <w:rPr>
          <w:sz w:val="24"/>
          <w:szCs w:val="24"/>
        </w:rPr>
        <w:t>программ при решении задач;</w:t>
      </w:r>
    </w:p>
    <w:p w:rsidR="0080464D" w:rsidRPr="0059293A" w:rsidRDefault="0080464D" w:rsidP="0059293A">
      <w:pPr>
        <w:ind w:firstLine="708"/>
        <w:jc w:val="center"/>
        <w:rPr>
          <w:b/>
          <w:sz w:val="24"/>
          <w:szCs w:val="24"/>
        </w:rPr>
      </w:pPr>
    </w:p>
    <w:p w:rsidR="000C2968" w:rsidRPr="0059293A" w:rsidRDefault="000C2968" w:rsidP="0059293A">
      <w:pPr>
        <w:ind w:firstLine="708"/>
        <w:jc w:val="center"/>
        <w:rPr>
          <w:sz w:val="24"/>
          <w:szCs w:val="24"/>
        </w:rPr>
      </w:pPr>
    </w:p>
    <w:p w:rsidR="000C2968" w:rsidRPr="0059293A" w:rsidRDefault="003D1D59" w:rsidP="0059293A">
      <w:pPr>
        <w:jc w:val="center"/>
        <w:rPr>
          <w:b/>
          <w:sz w:val="24"/>
          <w:szCs w:val="24"/>
        </w:rPr>
      </w:pPr>
      <w:r w:rsidRPr="0059293A">
        <w:rPr>
          <w:b/>
          <w:sz w:val="24"/>
          <w:szCs w:val="24"/>
        </w:rPr>
        <w:t xml:space="preserve">Контроль уровня </w:t>
      </w:r>
      <w:proofErr w:type="spellStart"/>
      <w:r w:rsidRPr="0059293A">
        <w:rPr>
          <w:b/>
          <w:sz w:val="24"/>
          <w:szCs w:val="24"/>
        </w:rPr>
        <w:t>обученности</w:t>
      </w:r>
      <w:proofErr w:type="spellEnd"/>
    </w:p>
    <w:p w:rsidR="00AE7AD4" w:rsidRPr="0059293A" w:rsidRDefault="00AE7AD4" w:rsidP="0059293A">
      <w:pPr>
        <w:spacing w:after="200"/>
        <w:rPr>
          <w:rFonts w:eastAsia="Calibri"/>
          <w:b/>
          <w:sz w:val="24"/>
          <w:szCs w:val="24"/>
          <w:lang w:eastAsia="en-US"/>
        </w:rPr>
      </w:pPr>
    </w:p>
    <w:tbl>
      <w:tblPr>
        <w:tblW w:w="8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5"/>
        <w:gridCol w:w="1212"/>
        <w:gridCol w:w="1418"/>
        <w:gridCol w:w="1417"/>
        <w:gridCol w:w="1542"/>
      </w:tblGrid>
      <w:tr w:rsidR="00B17E35" w:rsidRPr="0059293A" w:rsidTr="00AE1DB0">
        <w:trPr>
          <w:trHeight w:val="276"/>
        </w:trPr>
        <w:tc>
          <w:tcPr>
            <w:tcW w:w="2905" w:type="dxa"/>
            <w:vMerge w:val="restart"/>
            <w:tcBorders>
              <w:top w:val="single" w:sz="4" w:space="0" w:color="auto"/>
              <w:left w:val="single" w:sz="4" w:space="0" w:color="auto"/>
              <w:bottom w:val="single" w:sz="4" w:space="0" w:color="auto"/>
              <w:right w:val="single" w:sz="4" w:space="0" w:color="auto"/>
            </w:tcBorders>
            <w:vAlign w:val="center"/>
          </w:tcPr>
          <w:p w:rsidR="00B17E35" w:rsidRPr="0059293A" w:rsidRDefault="00B17E35" w:rsidP="0059293A">
            <w:pPr>
              <w:widowControl w:val="0"/>
              <w:autoSpaceDE w:val="0"/>
              <w:autoSpaceDN w:val="0"/>
              <w:adjustRightInd w:val="0"/>
              <w:rPr>
                <w:sz w:val="24"/>
                <w:szCs w:val="24"/>
                <w:lang w:bidi="he-IL"/>
              </w:rPr>
            </w:pPr>
            <w:bookmarkStart w:id="4" w:name="_Toc512976997"/>
            <w:r w:rsidRPr="0059293A">
              <w:rPr>
                <w:sz w:val="24"/>
                <w:szCs w:val="24"/>
                <w:lang w:bidi="he-IL"/>
              </w:rPr>
              <w:t>Виды учебной работы</w:t>
            </w:r>
          </w:p>
        </w:tc>
        <w:tc>
          <w:tcPr>
            <w:tcW w:w="2630" w:type="dxa"/>
            <w:gridSpan w:val="2"/>
            <w:tcBorders>
              <w:top w:val="single" w:sz="4" w:space="0" w:color="auto"/>
              <w:left w:val="single" w:sz="4" w:space="0" w:color="auto"/>
              <w:bottom w:val="single" w:sz="4" w:space="0" w:color="auto"/>
              <w:right w:val="single" w:sz="4" w:space="0" w:color="auto"/>
            </w:tcBorders>
          </w:tcPr>
          <w:p w:rsidR="00B17E35" w:rsidRPr="0059293A" w:rsidRDefault="00B17E35" w:rsidP="0059293A">
            <w:pPr>
              <w:widowControl w:val="0"/>
              <w:autoSpaceDE w:val="0"/>
              <w:autoSpaceDN w:val="0"/>
              <w:adjustRightInd w:val="0"/>
              <w:jc w:val="center"/>
              <w:rPr>
                <w:sz w:val="24"/>
                <w:szCs w:val="24"/>
                <w:lang w:bidi="he-IL"/>
              </w:rPr>
            </w:pPr>
            <w:r w:rsidRPr="0059293A">
              <w:rPr>
                <w:rFonts w:eastAsia="Calibri"/>
                <w:sz w:val="24"/>
                <w:szCs w:val="24"/>
                <w:lang w:eastAsia="en-US"/>
              </w:rPr>
              <w:t>базовый уровень</w:t>
            </w:r>
          </w:p>
        </w:tc>
        <w:tc>
          <w:tcPr>
            <w:tcW w:w="2959" w:type="dxa"/>
            <w:gridSpan w:val="2"/>
            <w:tcBorders>
              <w:top w:val="single" w:sz="4" w:space="0" w:color="auto"/>
              <w:left w:val="single" w:sz="4" w:space="0" w:color="auto"/>
              <w:bottom w:val="single" w:sz="4" w:space="0" w:color="auto"/>
              <w:right w:val="single" w:sz="4" w:space="0" w:color="auto"/>
            </w:tcBorders>
          </w:tcPr>
          <w:p w:rsidR="00B17E35" w:rsidRPr="0059293A" w:rsidRDefault="00B17E35" w:rsidP="0059293A">
            <w:pPr>
              <w:widowControl w:val="0"/>
              <w:autoSpaceDE w:val="0"/>
              <w:autoSpaceDN w:val="0"/>
              <w:adjustRightInd w:val="0"/>
              <w:jc w:val="center"/>
              <w:rPr>
                <w:sz w:val="24"/>
                <w:szCs w:val="24"/>
                <w:lang w:bidi="he-IL"/>
              </w:rPr>
            </w:pPr>
            <w:r w:rsidRPr="0059293A">
              <w:rPr>
                <w:sz w:val="24"/>
                <w:szCs w:val="24"/>
                <w:lang w:bidi="he-IL"/>
              </w:rPr>
              <w:t>профильный уровень</w:t>
            </w:r>
          </w:p>
        </w:tc>
      </w:tr>
      <w:tr w:rsidR="00B17E35" w:rsidRPr="0059293A" w:rsidTr="00AE1DB0">
        <w:trPr>
          <w:trHeight w:val="281"/>
        </w:trPr>
        <w:tc>
          <w:tcPr>
            <w:tcW w:w="0" w:type="auto"/>
            <w:vMerge/>
            <w:tcBorders>
              <w:top w:val="single" w:sz="4" w:space="0" w:color="auto"/>
              <w:left w:val="single" w:sz="4" w:space="0" w:color="auto"/>
              <w:bottom w:val="single" w:sz="4" w:space="0" w:color="auto"/>
              <w:right w:val="single" w:sz="4" w:space="0" w:color="auto"/>
            </w:tcBorders>
            <w:vAlign w:val="center"/>
          </w:tcPr>
          <w:p w:rsidR="00B17E35" w:rsidRPr="0059293A" w:rsidRDefault="00B17E35" w:rsidP="0059293A">
            <w:pPr>
              <w:widowControl w:val="0"/>
              <w:autoSpaceDE w:val="0"/>
              <w:autoSpaceDN w:val="0"/>
              <w:adjustRightInd w:val="0"/>
              <w:rPr>
                <w:sz w:val="24"/>
                <w:szCs w:val="24"/>
                <w:lang w:bidi="he-IL"/>
              </w:rPr>
            </w:pPr>
          </w:p>
        </w:tc>
        <w:tc>
          <w:tcPr>
            <w:tcW w:w="1212" w:type="dxa"/>
            <w:tcBorders>
              <w:top w:val="single" w:sz="4" w:space="0" w:color="auto"/>
              <w:left w:val="single" w:sz="4" w:space="0" w:color="auto"/>
              <w:bottom w:val="single" w:sz="4" w:space="0" w:color="auto"/>
              <w:right w:val="single" w:sz="4" w:space="0" w:color="auto"/>
            </w:tcBorders>
          </w:tcPr>
          <w:p w:rsidR="00B17E35" w:rsidRPr="0059293A" w:rsidRDefault="00B17E35" w:rsidP="0059293A">
            <w:pPr>
              <w:widowControl w:val="0"/>
              <w:autoSpaceDE w:val="0"/>
              <w:autoSpaceDN w:val="0"/>
              <w:adjustRightInd w:val="0"/>
              <w:rPr>
                <w:sz w:val="24"/>
                <w:szCs w:val="24"/>
                <w:lang w:bidi="he-IL"/>
              </w:rPr>
            </w:pPr>
            <w:r w:rsidRPr="0059293A">
              <w:rPr>
                <w:sz w:val="24"/>
                <w:szCs w:val="24"/>
                <w:lang w:bidi="he-IL"/>
              </w:rPr>
              <w:t>10 класс</w:t>
            </w:r>
          </w:p>
        </w:tc>
        <w:tc>
          <w:tcPr>
            <w:tcW w:w="1418" w:type="dxa"/>
            <w:tcBorders>
              <w:top w:val="single" w:sz="4" w:space="0" w:color="auto"/>
              <w:left w:val="single" w:sz="4" w:space="0" w:color="auto"/>
              <w:bottom w:val="single" w:sz="4" w:space="0" w:color="auto"/>
              <w:right w:val="single" w:sz="4" w:space="0" w:color="auto"/>
            </w:tcBorders>
          </w:tcPr>
          <w:p w:rsidR="00B17E35" w:rsidRPr="0059293A" w:rsidRDefault="00B17E35" w:rsidP="0059293A">
            <w:pPr>
              <w:widowControl w:val="0"/>
              <w:autoSpaceDE w:val="0"/>
              <w:autoSpaceDN w:val="0"/>
              <w:adjustRightInd w:val="0"/>
              <w:rPr>
                <w:sz w:val="24"/>
                <w:szCs w:val="24"/>
                <w:lang w:bidi="he-IL"/>
              </w:rPr>
            </w:pPr>
            <w:r w:rsidRPr="0059293A">
              <w:rPr>
                <w:sz w:val="24"/>
                <w:szCs w:val="24"/>
                <w:lang w:bidi="he-IL"/>
              </w:rPr>
              <w:t>11 класс</w:t>
            </w:r>
          </w:p>
        </w:tc>
        <w:tc>
          <w:tcPr>
            <w:tcW w:w="1417" w:type="dxa"/>
            <w:tcBorders>
              <w:top w:val="single" w:sz="4" w:space="0" w:color="auto"/>
              <w:left w:val="single" w:sz="4" w:space="0" w:color="auto"/>
              <w:bottom w:val="single" w:sz="4" w:space="0" w:color="auto"/>
              <w:right w:val="single" w:sz="4" w:space="0" w:color="auto"/>
            </w:tcBorders>
          </w:tcPr>
          <w:p w:rsidR="00B17E35" w:rsidRPr="0059293A" w:rsidRDefault="00B17E35" w:rsidP="0059293A">
            <w:pPr>
              <w:widowControl w:val="0"/>
              <w:autoSpaceDE w:val="0"/>
              <w:autoSpaceDN w:val="0"/>
              <w:adjustRightInd w:val="0"/>
              <w:rPr>
                <w:sz w:val="24"/>
                <w:szCs w:val="24"/>
                <w:lang w:bidi="he-IL"/>
              </w:rPr>
            </w:pPr>
            <w:r w:rsidRPr="0059293A">
              <w:rPr>
                <w:sz w:val="24"/>
                <w:szCs w:val="24"/>
                <w:lang w:bidi="he-IL"/>
              </w:rPr>
              <w:t>10 класс</w:t>
            </w:r>
          </w:p>
        </w:tc>
        <w:tc>
          <w:tcPr>
            <w:tcW w:w="1542" w:type="dxa"/>
            <w:tcBorders>
              <w:top w:val="single" w:sz="4" w:space="0" w:color="auto"/>
              <w:left w:val="single" w:sz="4" w:space="0" w:color="auto"/>
              <w:bottom w:val="single" w:sz="4" w:space="0" w:color="auto"/>
              <w:right w:val="single" w:sz="4" w:space="0" w:color="auto"/>
            </w:tcBorders>
          </w:tcPr>
          <w:p w:rsidR="00B17E35" w:rsidRPr="0059293A" w:rsidRDefault="00B17E35" w:rsidP="0059293A">
            <w:pPr>
              <w:widowControl w:val="0"/>
              <w:autoSpaceDE w:val="0"/>
              <w:autoSpaceDN w:val="0"/>
              <w:adjustRightInd w:val="0"/>
              <w:rPr>
                <w:sz w:val="24"/>
                <w:szCs w:val="24"/>
                <w:lang w:bidi="he-IL"/>
              </w:rPr>
            </w:pPr>
            <w:r w:rsidRPr="0059293A">
              <w:rPr>
                <w:sz w:val="24"/>
                <w:szCs w:val="24"/>
                <w:lang w:bidi="he-IL"/>
              </w:rPr>
              <w:t>11 класс</w:t>
            </w:r>
          </w:p>
        </w:tc>
      </w:tr>
      <w:tr w:rsidR="00B17E35" w:rsidRPr="0059293A" w:rsidTr="00AE1DB0">
        <w:tc>
          <w:tcPr>
            <w:tcW w:w="2905" w:type="dxa"/>
            <w:tcBorders>
              <w:top w:val="single" w:sz="4" w:space="0" w:color="auto"/>
              <w:left w:val="single" w:sz="4" w:space="0" w:color="auto"/>
              <w:bottom w:val="single" w:sz="4" w:space="0" w:color="auto"/>
              <w:right w:val="single" w:sz="4" w:space="0" w:color="auto"/>
            </w:tcBorders>
          </w:tcPr>
          <w:p w:rsidR="00B17E35" w:rsidRPr="0059293A" w:rsidRDefault="00B17E35" w:rsidP="0059293A">
            <w:pPr>
              <w:widowControl w:val="0"/>
              <w:autoSpaceDE w:val="0"/>
              <w:autoSpaceDN w:val="0"/>
              <w:adjustRightInd w:val="0"/>
              <w:jc w:val="both"/>
              <w:rPr>
                <w:sz w:val="24"/>
                <w:szCs w:val="24"/>
                <w:lang w:bidi="he-IL"/>
              </w:rPr>
            </w:pPr>
            <w:r w:rsidRPr="0059293A">
              <w:rPr>
                <w:sz w:val="24"/>
                <w:szCs w:val="24"/>
                <w:lang w:bidi="he-IL"/>
              </w:rPr>
              <w:t xml:space="preserve">Контрольные работы </w:t>
            </w:r>
          </w:p>
        </w:tc>
        <w:tc>
          <w:tcPr>
            <w:tcW w:w="1212" w:type="dxa"/>
            <w:tcBorders>
              <w:top w:val="single" w:sz="4" w:space="0" w:color="auto"/>
              <w:left w:val="single" w:sz="4" w:space="0" w:color="auto"/>
              <w:bottom w:val="single" w:sz="4" w:space="0" w:color="auto"/>
              <w:right w:val="single" w:sz="4" w:space="0" w:color="auto"/>
            </w:tcBorders>
          </w:tcPr>
          <w:p w:rsidR="00B17E35" w:rsidRPr="0059293A" w:rsidRDefault="00B17E35" w:rsidP="0059293A">
            <w:pPr>
              <w:widowControl w:val="0"/>
              <w:autoSpaceDE w:val="0"/>
              <w:autoSpaceDN w:val="0"/>
              <w:adjustRightInd w:val="0"/>
              <w:jc w:val="center"/>
              <w:rPr>
                <w:sz w:val="24"/>
                <w:szCs w:val="24"/>
                <w:lang w:bidi="he-IL"/>
              </w:rPr>
            </w:pPr>
            <w:r w:rsidRPr="0059293A">
              <w:rPr>
                <w:sz w:val="24"/>
                <w:szCs w:val="24"/>
                <w:lang w:bidi="he-IL"/>
              </w:rPr>
              <w:t>10</w:t>
            </w:r>
          </w:p>
        </w:tc>
        <w:tc>
          <w:tcPr>
            <w:tcW w:w="1418" w:type="dxa"/>
            <w:tcBorders>
              <w:top w:val="single" w:sz="4" w:space="0" w:color="auto"/>
              <w:left w:val="single" w:sz="4" w:space="0" w:color="auto"/>
              <w:bottom w:val="single" w:sz="4" w:space="0" w:color="auto"/>
              <w:right w:val="single" w:sz="4" w:space="0" w:color="auto"/>
            </w:tcBorders>
          </w:tcPr>
          <w:p w:rsidR="00B17E35" w:rsidRPr="0059293A" w:rsidRDefault="00B17E35" w:rsidP="0059293A">
            <w:pPr>
              <w:widowControl w:val="0"/>
              <w:autoSpaceDE w:val="0"/>
              <w:autoSpaceDN w:val="0"/>
              <w:adjustRightInd w:val="0"/>
              <w:jc w:val="center"/>
              <w:rPr>
                <w:sz w:val="24"/>
                <w:szCs w:val="24"/>
                <w:lang w:bidi="he-IL"/>
              </w:rPr>
            </w:pPr>
            <w:r w:rsidRPr="0059293A">
              <w:rPr>
                <w:sz w:val="24"/>
                <w:szCs w:val="24"/>
                <w:lang w:bidi="he-IL"/>
              </w:rPr>
              <w:t>1</w:t>
            </w:r>
            <w:r w:rsidR="00795FD1" w:rsidRPr="0059293A">
              <w:rPr>
                <w:sz w:val="24"/>
                <w:szCs w:val="24"/>
                <w:lang w:bidi="he-IL"/>
              </w:rPr>
              <w:t>0</w:t>
            </w:r>
          </w:p>
        </w:tc>
        <w:tc>
          <w:tcPr>
            <w:tcW w:w="1417" w:type="dxa"/>
            <w:tcBorders>
              <w:top w:val="single" w:sz="4" w:space="0" w:color="auto"/>
              <w:left w:val="single" w:sz="4" w:space="0" w:color="auto"/>
              <w:bottom w:val="single" w:sz="4" w:space="0" w:color="auto"/>
              <w:right w:val="single" w:sz="4" w:space="0" w:color="auto"/>
            </w:tcBorders>
          </w:tcPr>
          <w:p w:rsidR="00B17E35" w:rsidRPr="0059293A" w:rsidRDefault="00795FD1" w:rsidP="0059293A">
            <w:pPr>
              <w:widowControl w:val="0"/>
              <w:autoSpaceDE w:val="0"/>
              <w:autoSpaceDN w:val="0"/>
              <w:adjustRightInd w:val="0"/>
              <w:jc w:val="center"/>
              <w:rPr>
                <w:sz w:val="24"/>
                <w:szCs w:val="24"/>
                <w:lang w:bidi="he-IL"/>
              </w:rPr>
            </w:pPr>
            <w:r w:rsidRPr="0059293A">
              <w:rPr>
                <w:sz w:val="24"/>
                <w:szCs w:val="24"/>
                <w:lang w:bidi="he-IL"/>
              </w:rPr>
              <w:t>10</w:t>
            </w:r>
          </w:p>
        </w:tc>
        <w:tc>
          <w:tcPr>
            <w:tcW w:w="1542" w:type="dxa"/>
            <w:tcBorders>
              <w:top w:val="single" w:sz="4" w:space="0" w:color="auto"/>
              <w:left w:val="single" w:sz="4" w:space="0" w:color="auto"/>
              <w:bottom w:val="single" w:sz="4" w:space="0" w:color="auto"/>
              <w:right w:val="single" w:sz="4" w:space="0" w:color="auto"/>
            </w:tcBorders>
          </w:tcPr>
          <w:p w:rsidR="00B17E35" w:rsidRPr="0059293A" w:rsidRDefault="00795FD1" w:rsidP="0059293A">
            <w:pPr>
              <w:widowControl w:val="0"/>
              <w:autoSpaceDE w:val="0"/>
              <w:autoSpaceDN w:val="0"/>
              <w:adjustRightInd w:val="0"/>
              <w:jc w:val="center"/>
              <w:rPr>
                <w:sz w:val="24"/>
                <w:szCs w:val="24"/>
                <w:lang w:bidi="he-IL"/>
              </w:rPr>
            </w:pPr>
            <w:r w:rsidRPr="0059293A">
              <w:rPr>
                <w:sz w:val="24"/>
                <w:szCs w:val="24"/>
                <w:lang w:bidi="he-IL"/>
              </w:rPr>
              <w:t>10</w:t>
            </w:r>
          </w:p>
        </w:tc>
      </w:tr>
      <w:bookmarkEnd w:id="4"/>
    </w:tbl>
    <w:p w:rsidR="00AE1DB0" w:rsidRDefault="00AE1DB0" w:rsidP="0059293A">
      <w:pPr>
        <w:widowControl w:val="0"/>
        <w:tabs>
          <w:tab w:val="left" w:pos="6598"/>
        </w:tabs>
        <w:spacing w:before="100" w:beforeAutospacing="1" w:after="100" w:afterAutospacing="1"/>
        <w:rPr>
          <w:rFonts w:eastAsia="Calibri"/>
          <w:b/>
          <w:color w:val="000000"/>
          <w:sz w:val="24"/>
          <w:szCs w:val="24"/>
          <w:lang w:eastAsia="en-US"/>
        </w:rPr>
      </w:pPr>
    </w:p>
    <w:p w:rsidR="001D0683" w:rsidRDefault="001D0683" w:rsidP="0059293A">
      <w:pPr>
        <w:widowControl w:val="0"/>
        <w:tabs>
          <w:tab w:val="left" w:pos="6598"/>
        </w:tabs>
        <w:spacing w:before="100" w:beforeAutospacing="1" w:after="100" w:afterAutospacing="1"/>
        <w:rPr>
          <w:rFonts w:eastAsia="Calibri"/>
          <w:b/>
          <w:color w:val="000000"/>
          <w:sz w:val="24"/>
          <w:szCs w:val="24"/>
          <w:lang w:eastAsia="en-US"/>
        </w:rPr>
      </w:pPr>
    </w:p>
    <w:p w:rsidR="001D0683" w:rsidRDefault="001D0683" w:rsidP="0059293A">
      <w:pPr>
        <w:widowControl w:val="0"/>
        <w:tabs>
          <w:tab w:val="left" w:pos="6598"/>
        </w:tabs>
        <w:spacing w:before="100" w:beforeAutospacing="1" w:after="100" w:afterAutospacing="1"/>
        <w:rPr>
          <w:rFonts w:eastAsia="Calibri"/>
          <w:b/>
          <w:color w:val="000000"/>
          <w:sz w:val="24"/>
          <w:szCs w:val="24"/>
          <w:lang w:eastAsia="en-US"/>
        </w:rPr>
      </w:pPr>
    </w:p>
    <w:p w:rsidR="001D0683" w:rsidRPr="0059293A" w:rsidRDefault="001D0683" w:rsidP="0059293A">
      <w:pPr>
        <w:widowControl w:val="0"/>
        <w:tabs>
          <w:tab w:val="left" w:pos="6598"/>
        </w:tabs>
        <w:spacing w:before="100" w:beforeAutospacing="1" w:after="100" w:afterAutospacing="1"/>
        <w:rPr>
          <w:rFonts w:eastAsia="Calibri"/>
          <w:b/>
          <w:color w:val="000000"/>
          <w:sz w:val="24"/>
          <w:szCs w:val="24"/>
          <w:lang w:eastAsia="en-US"/>
        </w:rPr>
      </w:pPr>
    </w:p>
    <w:p w:rsidR="00EF3D52" w:rsidRPr="0059293A" w:rsidRDefault="00EF3D52" w:rsidP="0059293A">
      <w:pPr>
        <w:jc w:val="center"/>
        <w:outlineLvl w:val="0"/>
        <w:rPr>
          <w:rFonts w:eastAsia="Calibri"/>
          <w:b/>
          <w:sz w:val="24"/>
          <w:szCs w:val="24"/>
          <w:lang w:eastAsia="en-US"/>
        </w:rPr>
      </w:pPr>
      <w:r w:rsidRPr="0059293A">
        <w:rPr>
          <w:rFonts w:eastAsia="Calibri"/>
          <w:b/>
          <w:sz w:val="24"/>
          <w:szCs w:val="24"/>
          <w:lang w:eastAsia="en-US"/>
        </w:rPr>
        <w:lastRenderedPageBreak/>
        <w:t>Учебно – методическое обеспечение</w:t>
      </w:r>
    </w:p>
    <w:p w:rsidR="00EF3D52" w:rsidRPr="0059293A" w:rsidRDefault="00EF3D52" w:rsidP="0059293A">
      <w:pPr>
        <w:ind w:firstLine="709"/>
        <w:outlineLvl w:val="0"/>
        <w:rPr>
          <w:rFonts w:eastAsia="Calibri"/>
          <w:color w:val="000000"/>
          <w:sz w:val="24"/>
          <w:szCs w:val="24"/>
          <w:lang w:eastAsia="en-US"/>
        </w:rPr>
      </w:pPr>
    </w:p>
    <w:p w:rsidR="00EF3D52" w:rsidRPr="0059293A" w:rsidRDefault="00EF3D52" w:rsidP="0059293A">
      <w:pPr>
        <w:shd w:val="clear" w:color="auto" w:fill="FFFFFF"/>
        <w:tabs>
          <w:tab w:val="left" w:pos="557"/>
        </w:tabs>
        <w:suppressAutoHyphens/>
        <w:ind w:firstLine="709"/>
        <w:jc w:val="both"/>
        <w:outlineLvl w:val="0"/>
        <w:rPr>
          <w:sz w:val="24"/>
          <w:szCs w:val="24"/>
          <w:u w:color="008000"/>
          <w:lang w:eastAsia="en-US"/>
        </w:rPr>
      </w:pPr>
      <w:r w:rsidRPr="0059293A">
        <w:rPr>
          <w:rFonts w:eastAsia="Calibri"/>
          <w:b/>
          <w:bCs/>
          <w:i/>
          <w:iCs/>
          <w:sz w:val="24"/>
          <w:szCs w:val="24"/>
          <w:u w:color="008000"/>
          <w:lang w:eastAsia="en-US"/>
        </w:rPr>
        <w:t>Программно-нормативные документы:</w:t>
      </w:r>
    </w:p>
    <w:p w:rsidR="00EF3D52" w:rsidRPr="0059293A" w:rsidRDefault="00EF3D52" w:rsidP="0059293A">
      <w:pPr>
        <w:shd w:val="clear" w:color="auto" w:fill="FFFFFF"/>
        <w:tabs>
          <w:tab w:val="left" w:pos="557"/>
        </w:tabs>
        <w:suppressAutoHyphens/>
        <w:ind w:firstLine="709"/>
        <w:jc w:val="both"/>
        <w:outlineLvl w:val="0"/>
        <w:rPr>
          <w:rFonts w:eastAsia="Calibri"/>
          <w:sz w:val="24"/>
          <w:szCs w:val="24"/>
          <w:u w:color="008000"/>
          <w:lang w:eastAsia="en-US"/>
        </w:rPr>
      </w:pPr>
      <w:r w:rsidRPr="0059293A">
        <w:rPr>
          <w:rFonts w:eastAsia="Calibri"/>
          <w:sz w:val="24"/>
          <w:szCs w:val="24"/>
          <w:u w:color="008000"/>
          <w:lang w:eastAsia="en-US"/>
        </w:rPr>
        <w:t xml:space="preserve">Фундаментальное ядро содержания общего образования. Под ред. В.В. Козлова, А М. </w:t>
      </w:r>
      <w:proofErr w:type="spellStart"/>
      <w:r w:rsidRPr="0059293A">
        <w:rPr>
          <w:rFonts w:eastAsia="Calibri"/>
          <w:sz w:val="24"/>
          <w:szCs w:val="24"/>
          <w:u w:color="008000"/>
          <w:lang w:eastAsia="en-US"/>
        </w:rPr>
        <w:t>Кондакова</w:t>
      </w:r>
      <w:proofErr w:type="spellEnd"/>
      <w:r w:rsidRPr="0059293A">
        <w:rPr>
          <w:rFonts w:eastAsia="Calibri"/>
          <w:sz w:val="24"/>
          <w:szCs w:val="24"/>
          <w:u w:color="008000"/>
          <w:lang w:eastAsia="en-US"/>
        </w:rPr>
        <w:t>. – М.: Просвещение, 2009.</w:t>
      </w:r>
    </w:p>
    <w:p w:rsidR="00EF3D52" w:rsidRPr="0059293A" w:rsidRDefault="00EF3D52" w:rsidP="0059293A">
      <w:pPr>
        <w:shd w:val="clear" w:color="auto" w:fill="FFFFFF"/>
        <w:tabs>
          <w:tab w:val="left" w:pos="557"/>
        </w:tabs>
        <w:suppressAutoHyphens/>
        <w:ind w:firstLine="709"/>
        <w:jc w:val="both"/>
        <w:outlineLvl w:val="0"/>
        <w:rPr>
          <w:rFonts w:eastAsia="Calibri"/>
          <w:sz w:val="24"/>
          <w:szCs w:val="24"/>
          <w:u w:color="008000"/>
          <w:lang w:eastAsia="en-US"/>
        </w:rPr>
      </w:pPr>
      <w:r w:rsidRPr="0059293A">
        <w:rPr>
          <w:rFonts w:eastAsia="Calibri"/>
          <w:sz w:val="24"/>
          <w:szCs w:val="24"/>
          <w:u w:color="008000"/>
          <w:lang w:eastAsia="en-US"/>
        </w:rPr>
        <w:t>ФГОС: среднее общее образование // ФГОС. М.: Просвещение, 2012.</w:t>
      </w:r>
    </w:p>
    <w:p w:rsidR="00EF3D52" w:rsidRPr="0059293A" w:rsidRDefault="00EF3D52" w:rsidP="0059293A">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firstLine="709"/>
        <w:jc w:val="both"/>
        <w:outlineLvl w:val="0"/>
        <w:rPr>
          <w:rFonts w:eastAsia="Arial Unicode MS"/>
          <w:color w:val="000000"/>
          <w:sz w:val="24"/>
          <w:szCs w:val="24"/>
          <w:u w:color="000000"/>
        </w:rPr>
      </w:pPr>
      <w:r w:rsidRPr="0059293A">
        <w:rPr>
          <w:rFonts w:eastAsia="Arial Unicode MS"/>
          <w:color w:val="000000"/>
          <w:sz w:val="24"/>
          <w:szCs w:val="24"/>
          <w:u w:color="000000"/>
        </w:rPr>
        <w:t xml:space="preserve">Программы общеобразовательных учреждений ФГОС. </w:t>
      </w:r>
      <w:proofErr w:type="gramStart"/>
      <w:r w:rsidRPr="0059293A">
        <w:rPr>
          <w:rFonts w:eastAsia="Arial Unicode MS"/>
          <w:color w:val="000000"/>
          <w:sz w:val="24"/>
          <w:szCs w:val="24"/>
          <w:u w:color="000000"/>
        </w:rPr>
        <w:t xml:space="preserve">Математика. 10-11 классы, составитель </w:t>
      </w:r>
      <w:proofErr w:type="spellStart"/>
      <w:r w:rsidRPr="0059293A">
        <w:rPr>
          <w:rFonts w:eastAsia="Arial Unicode MS"/>
          <w:color w:val="000000"/>
          <w:sz w:val="24"/>
          <w:szCs w:val="24"/>
          <w:u w:color="000000"/>
        </w:rPr>
        <w:t>Бурмистрова</w:t>
      </w:r>
      <w:proofErr w:type="spellEnd"/>
      <w:r w:rsidRPr="0059293A">
        <w:rPr>
          <w:rFonts w:eastAsia="Arial Unicode MS"/>
          <w:color w:val="000000"/>
          <w:sz w:val="24"/>
          <w:szCs w:val="24"/>
          <w:u w:color="000000"/>
        </w:rPr>
        <w:t xml:space="preserve"> Т.А. (Алгебра.</w:t>
      </w:r>
      <w:proofErr w:type="gramEnd"/>
      <w:r w:rsidRPr="0059293A">
        <w:rPr>
          <w:rFonts w:eastAsia="Arial Unicode MS"/>
          <w:color w:val="000000"/>
          <w:sz w:val="24"/>
          <w:szCs w:val="24"/>
          <w:u w:color="000000"/>
        </w:rPr>
        <w:t xml:space="preserve"> Сборник рабочих программ. 10-11 классы; пособие для учителей общеобразовательных учреждений М.: Просвещение, 2016; Геометрия. </w:t>
      </w:r>
      <w:proofErr w:type="gramStart"/>
      <w:r w:rsidRPr="0059293A">
        <w:rPr>
          <w:rFonts w:eastAsia="Arial Unicode MS"/>
          <w:color w:val="000000"/>
          <w:sz w:val="24"/>
          <w:szCs w:val="24"/>
          <w:u w:color="000000"/>
        </w:rPr>
        <w:t>Сборник рабочих программ. 10-11 классы; пособие для учителей общеобразовательных учреждений М.: Просвещение, 2015)</w:t>
      </w:r>
      <w:proofErr w:type="gramEnd"/>
    </w:p>
    <w:p w:rsidR="00EF3D52" w:rsidRPr="0059293A" w:rsidRDefault="00EF3D52" w:rsidP="0059293A">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firstLine="709"/>
        <w:jc w:val="both"/>
        <w:outlineLvl w:val="0"/>
        <w:rPr>
          <w:rFonts w:eastAsia="Arial Unicode MS"/>
          <w:color w:val="000000"/>
          <w:sz w:val="24"/>
          <w:szCs w:val="24"/>
          <w:u w:color="000000"/>
        </w:rPr>
      </w:pPr>
    </w:p>
    <w:tbl>
      <w:tblPr>
        <w:tblW w:w="9637"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3543"/>
        <w:gridCol w:w="6094"/>
      </w:tblGrid>
      <w:tr w:rsidR="00EF3D52" w:rsidRPr="0059293A" w:rsidTr="00B337D4">
        <w:trPr>
          <w:trHeight w:val="195"/>
          <w:jc w:val="center"/>
        </w:trPr>
        <w:tc>
          <w:tcPr>
            <w:tcW w:w="35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F3D52" w:rsidRPr="0059293A" w:rsidRDefault="00EF3D52" w:rsidP="0059293A">
            <w:pPr>
              <w:ind w:firstLine="709"/>
              <w:jc w:val="center"/>
              <w:outlineLvl w:val="0"/>
              <w:rPr>
                <w:rFonts w:eastAsia="Calibri"/>
                <w:sz w:val="24"/>
                <w:szCs w:val="24"/>
                <w:lang w:eastAsia="en-US"/>
              </w:rPr>
            </w:pPr>
            <w:r w:rsidRPr="0059293A">
              <w:rPr>
                <w:rFonts w:eastAsia="Calibri"/>
                <w:sz w:val="24"/>
                <w:szCs w:val="24"/>
                <w:lang w:eastAsia="en-US"/>
              </w:rPr>
              <w:t>Учебники</w:t>
            </w:r>
          </w:p>
        </w:tc>
        <w:tc>
          <w:tcPr>
            <w:tcW w:w="60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720" w:type="dxa"/>
            </w:tcMar>
          </w:tcPr>
          <w:p w:rsidR="00EF3D52" w:rsidRPr="0059293A" w:rsidRDefault="00EF3D52" w:rsidP="0059293A">
            <w:pPr>
              <w:ind w:firstLine="709"/>
              <w:jc w:val="center"/>
              <w:outlineLvl w:val="0"/>
              <w:rPr>
                <w:rFonts w:eastAsia="Calibri"/>
                <w:sz w:val="24"/>
                <w:szCs w:val="24"/>
                <w:lang w:eastAsia="en-US"/>
              </w:rPr>
            </w:pPr>
            <w:r w:rsidRPr="0059293A">
              <w:rPr>
                <w:rFonts w:eastAsia="Calibri"/>
                <w:sz w:val="24"/>
                <w:szCs w:val="24"/>
                <w:lang w:eastAsia="en-US"/>
              </w:rPr>
              <w:t>Методические пособия</w:t>
            </w:r>
          </w:p>
        </w:tc>
      </w:tr>
      <w:tr w:rsidR="00EF3D52" w:rsidRPr="0059293A" w:rsidTr="00B337D4">
        <w:trPr>
          <w:trHeight w:val="195"/>
          <w:jc w:val="center"/>
        </w:trPr>
        <w:tc>
          <w:tcPr>
            <w:tcW w:w="35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F3D52" w:rsidRPr="0059293A" w:rsidRDefault="00EF3D52" w:rsidP="0059293A">
            <w:pPr>
              <w:ind w:firstLine="709"/>
              <w:jc w:val="center"/>
              <w:outlineLvl w:val="0"/>
              <w:rPr>
                <w:sz w:val="24"/>
                <w:szCs w:val="24"/>
                <w:lang w:eastAsia="en-US"/>
              </w:rPr>
            </w:pPr>
            <w:r w:rsidRPr="0059293A">
              <w:rPr>
                <w:rFonts w:eastAsia="Calibri"/>
                <w:sz w:val="24"/>
                <w:szCs w:val="24"/>
                <w:lang w:eastAsia="en-US"/>
              </w:rPr>
              <w:t xml:space="preserve">Основная (обязательная) учебная литература </w:t>
            </w:r>
          </w:p>
          <w:p w:rsidR="00EF3D52" w:rsidRPr="0059293A" w:rsidRDefault="00EF3D52" w:rsidP="0059293A">
            <w:pPr>
              <w:ind w:firstLine="709"/>
              <w:jc w:val="center"/>
              <w:outlineLvl w:val="0"/>
              <w:rPr>
                <w:rFonts w:eastAsia="Calibri"/>
                <w:sz w:val="24"/>
                <w:szCs w:val="24"/>
                <w:lang w:eastAsia="en-US"/>
              </w:rPr>
            </w:pPr>
            <w:r w:rsidRPr="0059293A">
              <w:rPr>
                <w:rFonts w:eastAsia="Calibri"/>
                <w:sz w:val="24"/>
                <w:szCs w:val="24"/>
                <w:lang w:eastAsia="en-US"/>
              </w:rPr>
              <w:t>для ученика</w:t>
            </w:r>
          </w:p>
        </w:tc>
        <w:tc>
          <w:tcPr>
            <w:tcW w:w="609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F3D52" w:rsidRPr="0059293A" w:rsidRDefault="00EF3D52" w:rsidP="0059293A">
            <w:pPr>
              <w:ind w:firstLine="709"/>
              <w:jc w:val="center"/>
              <w:outlineLvl w:val="0"/>
              <w:rPr>
                <w:sz w:val="24"/>
                <w:szCs w:val="24"/>
                <w:lang w:eastAsia="en-US"/>
              </w:rPr>
            </w:pPr>
          </w:p>
          <w:p w:rsidR="00EF3D52" w:rsidRPr="0059293A" w:rsidRDefault="00EF3D52" w:rsidP="0059293A">
            <w:pPr>
              <w:ind w:firstLine="709"/>
              <w:jc w:val="center"/>
              <w:outlineLvl w:val="0"/>
              <w:rPr>
                <w:rFonts w:eastAsia="Calibri"/>
                <w:sz w:val="24"/>
                <w:szCs w:val="24"/>
                <w:lang w:eastAsia="en-US"/>
              </w:rPr>
            </w:pPr>
            <w:r w:rsidRPr="0059293A">
              <w:rPr>
                <w:rFonts w:eastAsia="Calibri"/>
                <w:sz w:val="24"/>
                <w:szCs w:val="24"/>
                <w:lang w:eastAsia="en-US"/>
              </w:rPr>
              <w:t>Литература для учителя</w:t>
            </w:r>
          </w:p>
        </w:tc>
      </w:tr>
      <w:tr w:rsidR="00EF3D52" w:rsidRPr="0059293A" w:rsidTr="00B337D4">
        <w:trPr>
          <w:trHeight w:val="2282"/>
          <w:jc w:val="center"/>
        </w:trPr>
        <w:tc>
          <w:tcPr>
            <w:tcW w:w="354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F3D52" w:rsidRPr="0059293A" w:rsidRDefault="00EF3D52" w:rsidP="0059293A">
            <w:pPr>
              <w:ind w:firstLine="709"/>
              <w:outlineLvl w:val="0"/>
              <w:rPr>
                <w:rFonts w:eastAsia="Calibri"/>
                <w:sz w:val="24"/>
                <w:szCs w:val="24"/>
              </w:rPr>
            </w:pPr>
            <w:r w:rsidRPr="0059293A">
              <w:rPr>
                <w:rFonts w:eastAsia="Calibri"/>
                <w:sz w:val="24"/>
                <w:szCs w:val="24"/>
              </w:rPr>
              <w:t>Ш. А. Алимов. Алгебра и начала анализа 10 -11 классы. М.: Просвещение 2017 г.</w:t>
            </w:r>
          </w:p>
          <w:p w:rsidR="00EF3D52" w:rsidRPr="0059293A" w:rsidRDefault="00EF3D52" w:rsidP="0059293A">
            <w:pPr>
              <w:ind w:firstLine="709"/>
              <w:outlineLvl w:val="0"/>
              <w:rPr>
                <w:rFonts w:eastAsia="Calibri"/>
                <w:sz w:val="24"/>
                <w:szCs w:val="24"/>
              </w:rPr>
            </w:pPr>
          </w:p>
          <w:p w:rsidR="00EF3D52" w:rsidRPr="0059293A" w:rsidRDefault="00EF3D52" w:rsidP="0059293A">
            <w:pPr>
              <w:ind w:firstLine="709"/>
              <w:outlineLvl w:val="0"/>
              <w:rPr>
                <w:rFonts w:eastAsia="Calibri"/>
                <w:sz w:val="24"/>
                <w:szCs w:val="24"/>
              </w:rPr>
            </w:pPr>
            <w:proofErr w:type="spellStart"/>
            <w:r w:rsidRPr="0059293A">
              <w:rPr>
                <w:rFonts w:eastAsia="Calibri"/>
                <w:sz w:val="24"/>
                <w:szCs w:val="24"/>
                <w:lang w:eastAsia="en-US"/>
              </w:rPr>
              <w:t>Атанасян</w:t>
            </w:r>
            <w:proofErr w:type="spellEnd"/>
            <w:r w:rsidRPr="0059293A">
              <w:rPr>
                <w:rFonts w:eastAsia="Calibri"/>
                <w:sz w:val="24"/>
                <w:szCs w:val="24"/>
                <w:lang w:eastAsia="en-US"/>
              </w:rPr>
              <w:t xml:space="preserve">  Л.С. и др. Геометрия 10-11 </w:t>
            </w:r>
            <w:proofErr w:type="spellStart"/>
            <w:r w:rsidRPr="0059293A">
              <w:rPr>
                <w:rFonts w:eastAsia="Calibri"/>
                <w:sz w:val="24"/>
                <w:szCs w:val="24"/>
                <w:lang w:eastAsia="en-US"/>
              </w:rPr>
              <w:t>кл</w:t>
            </w:r>
            <w:proofErr w:type="spellEnd"/>
            <w:r w:rsidRPr="0059293A">
              <w:rPr>
                <w:rFonts w:eastAsia="Calibri"/>
                <w:sz w:val="24"/>
                <w:szCs w:val="24"/>
                <w:lang w:eastAsia="en-US"/>
              </w:rPr>
              <w:t>. М.: Просвещение</w:t>
            </w:r>
          </w:p>
          <w:p w:rsidR="00EF3D52" w:rsidRPr="0059293A" w:rsidRDefault="00EF3D52" w:rsidP="0059293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09"/>
              <w:outlineLvl w:val="0"/>
              <w:rPr>
                <w:rFonts w:eastAsia="Calibri"/>
                <w:color w:val="FF0000"/>
                <w:sz w:val="24"/>
                <w:szCs w:val="24"/>
                <w:lang w:eastAsia="en-US"/>
              </w:rPr>
            </w:pPr>
          </w:p>
        </w:tc>
        <w:tc>
          <w:tcPr>
            <w:tcW w:w="60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F3D52" w:rsidRPr="0059293A" w:rsidRDefault="00EF3D52" w:rsidP="0059293A">
            <w:pPr>
              <w:ind w:firstLine="709"/>
              <w:outlineLvl w:val="0"/>
              <w:rPr>
                <w:rFonts w:eastAsia="Calibri"/>
                <w:color w:val="231F20"/>
                <w:sz w:val="24"/>
                <w:szCs w:val="24"/>
                <w:lang w:eastAsia="en-US"/>
              </w:rPr>
            </w:pPr>
            <w:r w:rsidRPr="0059293A">
              <w:rPr>
                <w:rFonts w:eastAsia="Calibri"/>
                <w:color w:val="231F20"/>
                <w:sz w:val="24"/>
                <w:szCs w:val="24"/>
                <w:lang w:eastAsia="en-US"/>
              </w:rPr>
              <w:t>Федорова Н.Е. Ткачева М.Ф. Методические рекомендации. М.: Просвещение 2017г.</w:t>
            </w:r>
          </w:p>
          <w:p w:rsidR="00EF3D52" w:rsidRPr="0059293A" w:rsidRDefault="00EF3D52" w:rsidP="0059293A">
            <w:pPr>
              <w:ind w:firstLine="709"/>
              <w:outlineLvl w:val="0"/>
              <w:rPr>
                <w:rFonts w:eastAsia="Calibri"/>
                <w:color w:val="231F20"/>
                <w:sz w:val="24"/>
                <w:szCs w:val="24"/>
                <w:lang w:eastAsia="en-US"/>
              </w:rPr>
            </w:pPr>
          </w:p>
          <w:p w:rsidR="00EF3D52" w:rsidRPr="0059293A" w:rsidRDefault="00EF3D52" w:rsidP="0059293A">
            <w:pPr>
              <w:ind w:firstLine="709"/>
              <w:outlineLvl w:val="0"/>
              <w:rPr>
                <w:rFonts w:eastAsia="Calibri"/>
                <w:color w:val="231F20"/>
                <w:sz w:val="24"/>
                <w:szCs w:val="24"/>
                <w:lang w:eastAsia="en-US"/>
              </w:rPr>
            </w:pPr>
          </w:p>
          <w:p w:rsidR="00EF3D52" w:rsidRPr="0059293A" w:rsidRDefault="00EF3D52" w:rsidP="0059293A">
            <w:pPr>
              <w:ind w:firstLine="709"/>
              <w:outlineLvl w:val="0"/>
              <w:rPr>
                <w:rFonts w:eastAsia="Calibri"/>
                <w:color w:val="FF0000"/>
                <w:sz w:val="24"/>
                <w:szCs w:val="24"/>
                <w:lang w:eastAsia="en-US"/>
              </w:rPr>
            </w:pPr>
            <w:r w:rsidRPr="0059293A">
              <w:rPr>
                <w:rFonts w:eastAsia="Calibri"/>
                <w:color w:val="231F20"/>
                <w:sz w:val="24"/>
                <w:szCs w:val="24"/>
                <w:lang w:eastAsia="en-US"/>
              </w:rPr>
              <w:t xml:space="preserve">М.Я. Саакян, </w:t>
            </w:r>
            <w:proofErr w:type="spellStart"/>
            <w:r w:rsidRPr="0059293A">
              <w:rPr>
                <w:rFonts w:eastAsia="Calibri"/>
                <w:color w:val="231F20"/>
                <w:sz w:val="24"/>
                <w:szCs w:val="24"/>
                <w:lang w:eastAsia="en-US"/>
              </w:rPr>
              <w:t>В.Ф.Бутузов</w:t>
            </w:r>
            <w:proofErr w:type="spellEnd"/>
            <w:r w:rsidRPr="0059293A">
              <w:rPr>
                <w:rFonts w:eastAsia="Calibri"/>
                <w:color w:val="231F20"/>
                <w:sz w:val="24"/>
                <w:szCs w:val="24"/>
                <w:lang w:eastAsia="en-US"/>
              </w:rPr>
              <w:t>. Поурочные разработки по геометрии 10-11 класс. М.: Просвещение 2017 г. с.156</w:t>
            </w:r>
          </w:p>
        </w:tc>
      </w:tr>
    </w:tbl>
    <w:p w:rsidR="00EF3D52" w:rsidRPr="0059293A" w:rsidRDefault="00EF3D52" w:rsidP="0059293A">
      <w:pPr>
        <w:shd w:val="clear" w:color="auto" w:fill="FFFFFF"/>
        <w:suppressAutoHyphens/>
        <w:ind w:firstLine="709"/>
        <w:jc w:val="center"/>
        <w:outlineLvl w:val="0"/>
        <w:rPr>
          <w:rFonts w:eastAsia="Calibri"/>
          <w:b/>
          <w:bCs/>
          <w:sz w:val="24"/>
          <w:szCs w:val="24"/>
          <w:u w:color="008000"/>
          <w:lang w:eastAsia="en-US"/>
        </w:rPr>
      </w:pPr>
    </w:p>
    <w:p w:rsidR="00EF3D52" w:rsidRPr="0059293A" w:rsidRDefault="00EF3D52" w:rsidP="0059293A">
      <w:pPr>
        <w:shd w:val="clear" w:color="auto" w:fill="FFFFFF"/>
        <w:suppressAutoHyphens/>
        <w:ind w:firstLine="709"/>
        <w:jc w:val="center"/>
        <w:outlineLvl w:val="0"/>
        <w:rPr>
          <w:rFonts w:eastAsia="Calibri"/>
          <w:b/>
          <w:bCs/>
          <w:sz w:val="24"/>
          <w:szCs w:val="24"/>
          <w:u w:color="008000"/>
          <w:lang w:eastAsia="en-US"/>
        </w:rPr>
      </w:pPr>
      <w:r w:rsidRPr="0059293A">
        <w:rPr>
          <w:rFonts w:eastAsia="Calibri"/>
          <w:b/>
          <w:bCs/>
          <w:sz w:val="24"/>
          <w:szCs w:val="24"/>
          <w:u w:color="008000"/>
          <w:lang w:eastAsia="en-US"/>
        </w:rPr>
        <w:t>Рекомендуемые информационные ресурсы в Интернете</w:t>
      </w:r>
    </w:p>
    <w:p w:rsidR="00EF3D52" w:rsidRPr="0059293A" w:rsidRDefault="000E6B11" w:rsidP="0059293A">
      <w:pPr>
        <w:shd w:val="clear" w:color="auto" w:fill="FFFFFF"/>
        <w:suppressAutoHyphens/>
        <w:ind w:firstLine="709"/>
        <w:jc w:val="both"/>
        <w:outlineLvl w:val="0"/>
        <w:rPr>
          <w:rFonts w:eastAsia="Calibri"/>
          <w:sz w:val="24"/>
          <w:szCs w:val="24"/>
          <w:u w:color="008000"/>
          <w:lang w:eastAsia="en-US"/>
        </w:rPr>
      </w:pPr>
      <w:hyperlink r:id="rId9" w:history="1">
        <w:r w:rsidR="00EF3D52" w:rsidRPr="0059293A">
          <w:rPr>
            <w:rFonts w:eastAsia="Calibri"/>
            <w:color w:val="000000"/>
            <w:sz w:val="24"/>
            <w:szCs w:val="24"/>
            <w:u w:val="single" w:color="008000"/>
            <w:lang w:eastAsia="en-US"/>
          </w:rPr>
          <w:t>http://www.drofa.ru</w:t>
        </w:r>
      </w:hyperlink>
      <w:r w:rsidR="00EF3D52" w:rsidRPr="0059293A">
        <w:rPr>
          <w:rFonts w:eastAsia="Calibri"/>
          <w:sz w:val="24"/>
          <w:szCs w:val="24"/>
          <w:u w:color="008000"/>
          <w:lang w:eastAsia="en-US"/>
        </w:rPr>
        <w:t xml:space="preserve"> — сайт издательства «Дрофа».</w:t>
      </w:r>
    </w:p>
    <w:p w:rsidR="00EF3D52" w:rsidRPr="0059293A" w:rsidRDefault="000E6B11" w:rsidP="0059293A">
      <w:pPr>
        <w:suppressAutoHyphens/>
        <w:ind w:firstLine="709"/>
        <w:jc w:val="both"/>
        <w:outlineLvl w:val="0"/>
        <w:rPr>
          <w:rFonts w:eastAsia="Calibri"/>
          <w:sz w:val="24"/>
          <w:szCs w:val="24"/>
          <w:u w:color="008000"/>
          <w:lang w:eastAsia="en-US"/>
        </w:rPr>
      </w:pPr>
      <w:hyperlink r:id="rId10" w:history="1">
        <w:r w:rsidR="00EF3D52" w:rsidRPr="0059293A">
          <w:rPr>
            <w:rFonts w:eastAsia="Calibri"/>
            <w:color w:val="000000"/>
            <w:sz w:val="24"/>
            <w:szCs w:val="24"/>
            <w:u w:val="single" w:color="008000"/>
            <w:lang w:eastAsia="en-US"/>
          </w:rPr>
          <w:t>http://www.wikipedia.org</w:t>
        </w:r>
      </w:hyperlink>
      <w:r w:rsidR="00EF3D52" w:rsidRPr="0059293A">
        <w:rPr>
          <w:rFonts w:eastAsia="Calibri"/>
          <w:sz w:val="24"/>
          <w:szCs w:val="24"/>
          <w:u w:color="008000"/>
          <w:lang w:eastAsia="en-US"/>
        </w:rPr>
        <w:t xml:space="preserve"> — универсальная энциклопедия</w:t>
      </w:r>
    </w:p>
    <w:p w:rsidR="00EF3D52" w:rsidRPr="0059293A" w:rsidRDefault="000E6B11" w:rsidP="0059293A">
      <w:pPr>
        <w:shd w:val="clear" w:color="auto" w:fill="FFFFFF"/>
        <w:suppressAutoHyphens/>
        <w:ind w:firstLine="709"/>
        <w:jc w:val="both"/>
        <w:outlineLvl w:val="0"/>
        <w:rPr>
          <w:rFonts w:eastAsia="Calibri"/>
          <w:sz w:val="24"/>
          <w:szCs w:val="24"/>
          <w:u w:color="008000"/>
          <w:lang w:eastAsia="en-US"/>
        </w:rPr>
      </w:pPr>
      <w:hyperlink r:id="rId11" w:history="1">
        <w:r w:rsidR="00EF3D52" w:rsidRPr="0059293A">
          <w:rPr>
            <w:rFonts w:eastAsia="Calibri"/>
            <w:color w:val="000000"/>
            <w:sz w:val="24"/>
            <w:szCs w:val="24"/>
            <w:u w:val="single" w:color="008000"/>
            <w:lang w:eastAsia="en-US"/>
          </w:rPr>
          <w:t>http://www.rubricon.com</w:t>
        </w:r>
      </w:hyperlink>
      <w:r w:rsidR="00EF3D52" w:rsidRPr="0059293A">
        <w:rPr>
          <w:rFonts w:eastAsia="Calibri"/>
          <w:sz w:val="24"/>
          <w:szCs w:val="24"/>
          <w:u w:color="008000"/>
          <w:lang w:eastAsia="en-US"/>
        </w:rPr>
        <w:t xml:space="preserve"> — энциклопедия «</w:t>
      </w:r>
      <w:proofErr w:type="spellStart"/>
      <w:r w:rsidR="00EF3D52" w:rsidRPr="0059293A">
        <w:rPr>
          <w:rFonts w:eastAsia="Calibri"/>
          <w:sz w:val="24"/>
          <w:szCs w:val="24"/>
          <w:u w:color="008000"/>
          <w:lang w:eastAsia="en-US"/>
        </w:rPr>
        <w:t>Рубрикон</w:t>
      </w:r>
      <w:proofErr w:type="spellEnd"/>
      <w:r w:rsidR="00EF3D52" w:rsidRPr="0059293A">
        <w:rPr>
          <w:rFonts w:eastAsia="Calibri"/>
          <w:sz w:val="24"/>
          <w:szCs w:val="24"/>
          <w:u w:color="008000"/>
          <w:lang w:eastAsia="en-US"/>
        </w:rPr>
        <w:t>».</w:t>
      </w:r>
    </w:p>
    <w:p w:rsidR="00EF3D52" w:rsidRPr="0059293A" w:rsidRDefault="000E6B11" w:rsidP="0059293A">
      <w:pPr>
        <w:shd w:val="clear" w:color="auto" w:fill="FFFFFF"/>
        <w:suppressAutoHyphens/>
        <w:ind w:firstLine="709"/>
        <w:jc w:val="both"/>
        <w:outlineLvl w:val="0"/>
        <w:rPr>
          <w:rFonts w:eastAsia="Calibri"/>
          <w:sz w:val="24"/>
          <w:szCs w:val="24"/>
          <w:u w:color="008000"/>
          <w:lang w:eastAsia="en-US"/>
        </w:rPr>
      </w:pPr>
      <w:hyperlink r:id="rId12" w:history="1">
        <w:r w:rsidR="00EF3D52" w:rsidRPr="0059293A">
          <w:rPr>
            <w:rFonts w:eastAsia="Calibri"/>
            <w:color w:val="000000"/>
            <w:sz w:val="24"/>
            <w:szCs w:val="24"/>
            <w:u w:val="single" w:color="008000"/>
            <w:lang w:eastAsia="en-US"/>
          </w:rPr>
          <w:t>http://www.school-collection.edu.ru</w:t>
        </w:r>
      </w:hyperlink>
      <w:r w:rsidR="00EF3D52" w:rsidRPr="0059293A">
        <w:rPr>
          <w:rFonts w:eastAsia="Calibri"/>
          <w:sz w:val="24"/>
          <w:szCs w:val="24"/>
          <w:u w:color="008000"/>
          <w:lang w:eastAsia="en-US"/>
        </w:rPr>
        <w:t xml:space="preserve"> — единая коллекция цифровых образовательных ресурсов.</w:t>
      </w:r>
    </w:p>
    <w:p w:rsidR="00EF3D52" w:rsidRPr="0059293A" w:rsidRDefault="000E6B11" w:rsidP="0059293A">
      <w:pPr>
        <w:shd w:val="clear" w:color="auto" w:fill="FFFFFF"/>
        <w:suppressAutoHyphens/>
        <w:ind w:firstLine="709"/>
        <w:jc w:val="both"/>
        <w:outlineLvl w:val="0"/>
        <w:rPr>
          <w:rFonts w:eastAsia="Calibri"/>
          <w:sz w:val="24"/>
          <w:szCs w:val="24"/>
          <w:lang w:eastAsia="en-US"/>
        </w:rPr>
      </w:pPr>
      <w:hyperlink r:id="rId13" w:history="1">
        <w:r w:rsidR="00EF3D52" w:rsidRPr="0059293A">
          <w:rPr>
            <w:rFonts w:eastAsia="Calibri"/>
            <w:color w:val="000000"/>
            <w:sz w:val="24"/>
            <w:szCs w:val="24"/>
            <w:u w:val="single" w:color="008000"/>
            <w:lang w:eastAsia="en-US"/>
          </w:rPr>
          <w:t>http://</w:t>
        </w:r>
      </w:hyperlink>
      <w:r w:rsidR="00EF3D52" w:rsidRPr="0059293A">
        <w:rPr>
          <w:rFonts w:eastAsia="Calibri"/>
          <w:sz w:val="24"/>
          <w:szCs w:val="24"/>
          <w:lang w:eastAsia="en-US"/>
        </w:rPr>
        <w:t xml:space="preserve">открытый </w:t>
      </w:r>
      <w:proofErr w:type="spellStart"/>
      <w:r w:rsidR="00EF3D52" w:rsidRPr="0059293A">
        <w:rPr>
          <w:rFonts w:eastAsia="Calibri"/>
          <w:sz w:val="24"/>
          <w:szCs w:val="24"/>
          <w:lang w:eastAsia="en-US"/>
        </w:rPr>
        <w:t>урокрф</w:t>
      </w:r>
      <w:proofErr w:type="gramStart"/>
      <w:r w:rsidR="00EF3D52" w:rsidRPr="0059293A">
        <w:rPr>
          <w:rFonts w:eastAsia="Calibri"/>
          <w:sz w:val="24"/>
          <w:szCs w:val="24"/>
          <w:lang w:eastAsia="en-US"/>
        </w:rPr>
        <w:t>.м</w:t>
      </w:r>
      <w:proofErr w:type="gramEnd"/>
      <w:r w:rsidR="00EF3D52" w:rsidRPr="0059293A">
        <w:rPr>
          <w:rFonts w:eastAsia="Calibri"/>
          <w:sz w:val="24"/>
          <w:szCs w:val="24"/>
          <w:lang w:eastAsia="en-US"/>
        </w:rPr>
        <w:t>атематика</w:t>
      </w:r>
      <w:proofErr w:type="spellEnd"/>
      <w:r w:rsidR="00EF3D52" w:rsidRPr="0059293A">
        <w:rPr>
          <w:rFonts w:eastAsia="Calibri"/>
          <w:sz w:val="24"/>
          <w:szCs w:val="24"/>
          <w:u w:color="008000"/>
          <w:lang w:eastAsia="en-US"/>
        </w:rPr>
        <w:t>- Я иду на урок математики</w:t>
      </w:r>
    </w:p>
    <w:p w:rsidR="00EF3D52" w:rsidRPr="0059293A" w:rsidRDefault="000E6B11" w:rsidP="0059293A">
      <w:pPr>
        <w:suppressAutoHyphens/>
        <w:ind w:firstLine="709"/>
        <w:outlineLvl w:val="0"/>
        <w:rPr>
          <w:rFonts w:eastAsia="Calibri"/>
          <w:sz w:val="24"/>
          <w:szCs w:val="24"/>
          <w:u w:color="008000"/>
          <w:lang w:eastAsia="en-US"/>
        </w:rPr>
      </w:pPr>
      <w:hyperlink r:id="rId14" w:history="1">
        <w:r w:rsidR="00EF3D52" w:rsidRPr="0059293A">
          <w:rPr>
            <w:rFonts w:eastAsia="Calibri"/>
            <w:color w:val="000000"/>
            <w:sz w:val="24"/>
            <w:szCs w:val="24"/>
            <w:u w:val="single" w:color="008000"/>
            <w:lang w:eastAsia="en-US"/>
          </w:rPr>
          <w:t>http://www.ege.edu.ru/</w:t>
        </w:r>
      </w:hyperlink>
      <w:r w:rsidR="00EF3D52" w:rsidRPr="0059293A">
        <w:rPr>
          <w:rFonts w:eastAsia="Calibri"/>
          <w:sz w:val="24"/>
          <w:szCs w:val="24"/>
          <w:u w:color="008000"/>
          <w:lang w:eastAsia="en-US"/>
        </w:rPr>
        <w:t xml:space="preserve"> Единый Государственный  экзамен  </w:t>
      </w:r>
      <w:hyperlink r:id="rId15" w:history="1">
        <w:r w:rsidR="00EF3D52" w:rsidRPr="0059293A">
          <w:rPr>
            <w:rFonts w:eastAsia="Calibri"/>
            <w:color w:val="000000"/>
            <w:sz w:val="24"/>
            <w:szCs w:val="24"/>
            <w:u w:val="single" w:color="008000"/>
            <w:lang w:eastAsia="en-US"/>
          </w:rPr>
          <w:t>http://www.standart.edu.ru/</w:t>
        </w:r>
      </w:hyperlink>
      <w:r w:rsidR="00EF3D52" w:rsidRPr="0059293A">
        <w:rPr>
          <w:rFonts w:eastAsia="Calibri"/>
          <w:sz w:val="24"/>
          <w:szCs w:val="24"/>
          <w:u w:color="008000"/>
          <w:lang w:eastAsia="en-US"/>
        </w:rPr>
        <w:t xml:space="preserve"> - Федеральный Государственный Образовательный Стандарт</w:t>
      </w:r>
    </w:p>
    <w:p w:rsidR="00EF3D52" w:rsidRPr="0059293A" w:rsidRDefault="000E6B11" w:rsidP="0059293A">
      <w:pPr>
        <w:shd w:val="clear" w:color="auto" w:fill="FFFFFF"/>
        <w:ind w:firstLine="709"/>
        <w:jc w:val="both"/>
        <w:outlineLvl w:val="0"/>
        <w:rPr>
          <w:rFonts w:eastAsia="Calibri"/>
          <w:sz w:val="24"/>
          <w:szCs w:val="24"/>
          <w:u w:color="008000"/>
          <w:lang w:eastAsia="en-US"/>
        </w:rPr>
      </w:pPr>
      <w:hyperlink r:id="rId16" w:history="1">
        <w:r w:rsidR="00EF3D52" w:rsidRPr="0059293A">
          <w:rPr>
            <w:rFonts w:eastAsia="Calibri"/>
            <w:color w:val="000000"/>
            <w:sz w:val="24"/>
            <w:szCs w:val="24"/>
            <w:u w:val="single" w:color="008000"/>
            <w:lang w:eastAsia="en-US"/>
          </w:rPr>
          <w:t>http://www.edu.ru/</w:t>
        </w:r>
      </w:hyperlink>
      <w:r w:rsidR="00EF3D52" w:rsidRPr="0059293A">
        <w:rPr>
          <w:rFonts w:eastAsia="Calibri"/>
          <w:sz w:val="24"/>
          <w:szCs w:val="24"/>
          <w:u w:color="008000"/>
          <w:lang w:eastAsia="en-US"/>
        </w:rPr>
        <w:t xml:space="preserve"> - Российский образовательный портал</w:t>
      </w:r>
    </w:p>
    <w:p w:rsidR="00EF3D52" w:rsidRPr="0059293A" w:rsidRDefault="000E6B11" w:rsidP="0059293A">
      <w:pPr>
        <w:shd w:val="clear" w:color="auto" w:fill="FFFFFF"/>
        <w:ind w:firstLine="709"/>
        <w:jc w:val="both"/>
        <w:outlineLvl w:val="0"/>
        <w:rPr>
          <w:rFonts w:eastAsia="Calibri"/>
          <w:sz w:val="24"/>
          <w:szCs w:val="24"/>
          <w:u w:color="008000"/>
          <w:lang w:eastAsia="en-US"/>
        </w:rPr>
      </w:pPr>
      <w:hyperlink r:id="rId17" w:history="1">
        <w:r w:rsidR="00EF3D52" w:rsidRPr="0059293A">
          <w:rPr>
            <w:rFonts w:eastAsia="Calibri"/>
            <w:color w:val="000000"/>
            <w:sz w:val="24"/>
            <w:szCs w:val="24"/>
            <w:u w:val="single" w:color="008000"/>
            <w:lang w:eastAsia="en-US"/>
          </w:rPr>
          <w:t>http://www.school.edu.ru/</w:t>
        </w:r>
      </w:hyperlink>
      <w:r w:rsidR="00EF3D52" w:rsidRPr="0059293A">
        <w:rPr>
          <w:rFonts w:eastAsia="Calibri"/>
          <w:sz w:val="24"/>
          <w:szCs w:val="24"/>
          <w:u w:color="008000"/>
          <w:lang w:eastAsia="en-US"/>
        </w:rPr>
        <w:t xml:space="preserve"> - Российский общеобразовательный портал</w:t>
      </w:r>
    </w:p>
    <w:p w:rsidR="00EF3D52" w:rsidRPr="0059293A" w:rsidRDefault="000E6B11" w:rsidP="0059293A">
      <w:pPr>
        <w:shd w:val="clear" w:color="auto" w:fill="FFFFFF"/>
        <w:ind w:firstLine="709"/>
        <w:jc w:val="both"/>
        <w:outlineLvl w:val="0"/>
        <w:rPr>
          <w:rFonts w:eastAsia="Calibri"/>
          <w:sz w:val="24"/>
          <w:szCs w:val="24"/>
          <w:u w:color="008000"/>
          <w:lang w:eastAsia="en-US"/>
        </w:rPr>
      </w:pPr>
      <w:hyperlink r:id="rId18" w:history="1">
        <w:r w:rsidR="00EF3D52" w:rsidRPr="0059293A">
          <w:rPr>
            <w:rFonts w:eastAsia="Calibri"/>
            <w:color w:val="000000"/>
            <w:sz w:val="24"/>
            <w:szCs w:val="24"/>
            <w:u w:val="single" w:color="008000"/>
            <w:lang w:eastAsia="en-US"/>
          </w:rPr>
          <w:t>http://fcior.edu.ru/</w:t>
        </w:r>
      </w:hyperlink>
      <w:r w:rsidR="00EF3D52" w:rsidRPr="0059293A">
        <w:rPr>
          <w:rFonts w:eastAsia="Calibri"/>
          <w:sz w:val="24"/>
          <w:szCs w:val="24"/>
          <w:u w:color="008000"/>
          <w:lang w:eastAsia="en-US"/>
        </w:rPr>
        <w:t xml:space="preserve"> - Федеральный центр информационно-образовательных ресурсов</w:t>
      </w:r>
    </w:p>
    <w:p w:rsidR="00EF3D52" w:rsidRPr="0059293A" w:rsidRDefault="000E6B11" w:rsidP="0059293A">
      <w:pPr>
        <w:shd w:val="clear" w:color="auto" w:fill="FFFFFF"/>
        <w:ind w:firstLine="709"/>
        <w:jc w:val="both"/>
        <w:outlineLvl w:val="0"/>
        <w:rPr>
          <w:rFonts w:eastAsia="Calibri"/>
          <w:sz w:val="24"/>
          <w:szCs w:val="24"/>
          <w:u w:color="008000"/>
          <w:lang w:eastAsia="en-US"/>
        </w:rPr>
      </w:pPr>
      <w:hyperlink r:id="rId19" w:history="1">
        <w:r w:rsidR="00EF3D52" w:rsidRPr="0059293A">
          <w:rPr>
            <w:rFonts w:eastAsia="Calibri"/>
            <w:color w:val="000000"/>
            <w:sz w:val="24"/>
            <w:szCs w:val="24"/>
            <w:u w:val="single" w:color="008000"/>
            <w:lang w:eastAsia="en-US"/>
          </w:rPr>
          <w:t>http://window.edu.ru/</w:t>
        </w:r>
      </w:hyperlink>
      <w:r w:rsidR="00EF3D52" w:rsidRPr="0059293A">
        <w:rPr>
          <w:rFonts w:eastAsia="Calibri"/>
          <w:sz w:val="24"/>
          <w:szCs w:val="24"/>
          <w:u w:color="008000"/>
          <w:lang w:eastAsia="en-US"/>
        </w:rPr>
        <w:t xml:space="preserve"> - Единое окно доступа к образовательным ресурсам</w:t>
      </w:r>
    </w:p>
    <w:p w:rsidR="00EF3D52" w:rsidRPr="0059293A" w:rsidRDefault="00EF3D52" w:rsidP="0059293A">
      <w:pPr>
        <w:tabs>
          <w:tab w:val="left" w:pos="3690"/>
        </w:tabs>
        <w:ind w:firstLine="709"/>
        <w:jc w:val="both"/>
        <w:outlineLvl w:val="0"/>
        <w:rPr>
          <w:rFonts w:eastAsia="Calibri"/>
          <w:sz w:val="24"/>
          <w:szCs w:val="24"/>
          <w:lang w:eastAsia="en-US"/>
        </w:rPr>
      </w:pPr>
    </w:p>
    <w:p w:rsidR="00AE1DB0" w:rsidRPr="0059293A" w:rsidRDefault="00AE1DB0" w:rsidP="0059293A">
      <w:pPr>
        <w:jc w:val="center"/>
        <w:rPr>
          <w:b/>
          <w:sz w:val="24"/>
          <w:szCs w:val="24"/>
        </w:rPr>
      </w:pPr>
    </w:p>
    <w:p w:rsidR="00AE1DB0" w:rsidRPr="0059293A" w:rsidRDefault="00AE1DB0" w:rsidP="0059293A">
      <w:pPr>
        <w:jc w:val="center"/>
        <w:rPr>
          <w:b/>
          <w:sz w:val="24"/>
          <w:szCs w:val="24"/>
        </w:rPr>
      </w:pPr>
    </w:p>
    <w:sectPr w:rsidR="00AE1DB0" w:rsidRPr="0059293A" w:rsidSect="008B68EA">
      <w:footerReference w:type="default" r:id="rId20"/>
      <w:pgSz w:w="11906" w:h="16838"/>
      <w:pgMar w:top="567"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B11" w:rsidRDefault="000E6B11">
      <w:r>
        <w:separator/>
      </w:r>
    </w:p>
  </w:endnote>
  <w:endnote w:type="continuationSeparator" w:id="0">
    <w:p w:rsidR="000E6B11" w:rsidRDefault="000E6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6269"/>
      <w:docPartObj>
        <w:docPartGallery w:val="Page Numbers (Bottom of Page)"/>
        <w:docPartUnique/>
      </w:docPartObj>
    </w:sdtPr>
    <w:sdtEndPr/>
    <w:sdtContent>
      <w:p w:rsidR="00B337D4" w:rsidRDefault="00B337D4">
        <w:pPr>
          <w:pStyle w:val="af"/>
          <w:jc w:val="center"/>
        </w:pPr>
        <w:r>
          <w:fldChar w:fldCharType="begin"/>
        </w:r>
        <w:r>
          <w:instrText xml:space="preserve"> PAGE   \* MERGEFORMAT </w:instrText>
        </w:r>
        <w:r>
          <w:fldChar w:fldCharType="separate"/>
        </w:r>
        <w:r w:rsidR="005870A6">
          <w:rPr>
            <w:noProof/>
          </w:rPr>
          <w:t>10</w:t>
        </w:r>
        <w:r>
          <w:rPr>
            <w:noProof/>
          </w:rPr>
          <w:fldChar w:fldCharType="end"/>
        </w:r>
      </w:p>
    </w:sdtContent>
  </w:sdt>
  <w:p w:rsidR="00B337D4" w:rsidRDefault="00B337D4">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B11" w:rsidRDefault="000E6B11">
      <w:r>
        <w:separator/>
      </w:r>
    </w:p>
  </w:footnote>
  <w:footnote w:type="continuationSeparator" w:id="0">
    <w:p w:rsidR="000E6B11" w:rsidRDefault="000E6B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BD4DA9C"/>
    <w:lvl w:ilvl="0">
      <w:numFmt w:val="bullet"/>
      <w:lvlText w:val="*"/>
      <w:lvlJc w:val="left"/>
    </w:lvl>
  </w:abstractNum>
  <w:abstractNum w:abstractNumId="1">
    <w:nsid w:val="00000003"/>
    <w:multiLevelType w:val="singleLevel"/>
    <w:tmpl w:val="00000003"/>
    <w:name w:val="WW8Num12"/>
    <w:lvl w:ilvl="0">
      <w:start w:val="1"/>
      <w:numFmt w:val="bullet"/>
      <w:lvlText w:val=""/>
      <w:lvlJc w:val="left"/>
      <w:pPr>
        <w:tabs>
          <w:tab w:val="num" w:pos="720"/>
        </w:tabs>
        <w:ind w:left="720" w:hanging="360"/>
      </w:pPr>
      <w:rPr>
        <w:rFonts w:ascii="Symbol" w:hAnsi="Symbol"/>
      </w:rPr>
    </w:lvl>
  </w:abstractNum>
  <w:abstractNum w:abstractNumId="2">
    <w:nsid w:val="00000007"/>
    <w:multiLevelType w:val="singleLevel"/>
    <w:tmpl w:val="00000007"/>
    <w:name w:val="WW8Num22"/>
    <w:lvl w:ilvl="0">
      <w:start w:val="65535"/>
      <w:numFmt w:val="bullet"/>
      <w:suff w:val="nothing"/>
      <w:lvlText w:val="•"/>
      <w:lvlJc w:val="left"/>
      <w:pPr>
        <w:tabs>
          <w:tab w:val="num" w:pos="0"/>
        </w:tabs>
        <w:ind w:left="0" w:firstLine="0"/>
      </w:pPr>
      <w:rPr>
        <w:rFonts w:ascii="Times New Roman" w:hAnsi="Times New Roman" w:cs="Times New Roman"/>
      </w:rPr>
    </w:lvl>
  </w:abstractNum>
  <w:abstractNum w:abstractNumId="3">
    <w:nsid w:val="07B31C49"/>
    <w:multiLevelType w:val="hybridMultilevel"/>
    <w:tmpl w:val="5ACC99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0B4059"/>
    <w:multiLevelType w:val="hybridMultilevel"/>
    <w:tmpl w:val="CEB6B98A"/>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096D5DCB"/>
    <w:multiLevelType w:val="hybridMultilevel"/>
    <w:tmpl w:val="2E5CEE02"/>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1F801802"/>
    <w:multiLevelType w:val="hybridMultilevel"/>
    <w:tmpl w:val="5CE63EBE"/>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21EA3A2D"/>
    <w:multiLevelType w:val="hybridMultilevel"/>
    <w:tmpl w:val="5CFCBBF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22FE1149"/>
    <w:multiLevelType w:val="hybridMultilevel"/>
    <w:tmpl w:val="43FA2F0E"/>
    <w:lvl w:ilvl="0" w:tplc="92DA4DA4">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08461BB"/>
    <w:multiLevelType w:val="hybridMultilevel"/>
    <w:tmpl w:val="AA40C4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3806155"/>
    <w:multiLevelType w:val="hybridMultilevel"/>
    <w:tmpl w:val="9BB87BB8"/>
    <w:lvl w:ilvl="0" w:tplc="04190001">
      <w:start w:val="1"/>
      <w:numFmt w:val="bullet"/>
      <w:lvlText w:val=""/>
      <w:lvlJc w:val="left"/>
      <w:pPr>
        <w:ind w:left="2428" w:hanging="360"/>
      </w:pPr>
      <w:rPr>
        <w:rFonts w:ascii="Symbol" w:hAnsi="Symbol" w:hint="default"/>
      </w:rPr>
    </w:lvl>
    <w:lvl w:ilvl="1" w:tplc="04190003" w:tentative="1">
      <w:start w:val="1"/>
      <w:numFmt w:val="bullet"/>
      <w:lvlText w:val="o"/>
      <w:lvlJc w:val="left"/>
      <w:pPr>
        <w:ind w:left="3148" w:hanging="360"/>
      </w:pPr>
      <w:rPr>
        <w:rFonts w:ascii="Courier New" w:hAnsi="Courier New" w:cs="Courier New" w:hint="default"/>
      </w:rPr>
    </w:lvl>
    <w:lvl w:ilvl="2" w:tplc="04190005" w:tentative="1">
      <w:start w:val="1"/>
      <w:numFmt w:val="bullet"/>
      <w:lvlText w:val=""/>
      <w:lvlJc w:val="left"/>
      <w:pPr>
        <w:ind w:left="3868" w:hanging="360"/>
      </w:pPr>
      <w:rPr>
        <w:rFonts w:ascii="Wingdings" w:hAnsi="Wingdings" w:hint="default"/>
      </w:rPr>
    </w:lvl>
    <w:lvl w:ilvl="3" w:tplc="04190001" w:tentative="1">
      <w:start w:val="1"/>
      <w:numFmt w:val="bullet"/>
      <w:lvlText w:val=""/>
      <w:lvlJc w:val="left"/>
      <w:pPr>
        <w:ind w:left="4588" w:hanging="360"/>
      </w:pPr>
      <w:rPr>
        <w:rFonts w:ascii="Symbol" w:hAnsi="Symbol" w:hint="default"/>
      </w:rPr>
    </w:lvl>
    <w:lvl w:ilvl="4" w:tplc="04190003" w:tentative="1">
      <w:start w:val="1"/>
      <w:numFmt w:val="bullet"/>
      <w:lvlText w:val="o"/>
      <w:lvlJc w:val="left"/>
      <w:pPr>
        <w:ind w:left="5308" w:hanging="360"/>
      </w:pPr>
      <w:rPr>
        <w:rFonts w:ascii="Courier New" w:hAnsi="Courier New" w:cs="Courier New" w:hint="default"/>
      </w:rPr>
    </w:lvl>
    <w:lvl w:ilvl="5" w:tplc="04190005" w:tentative="1">
      <w:start w:val="1"/>
      <w:numFmt w:val="bullet"/>
      <w:lvlText w:val=""/>
      <w:lvlJc w:val="left"/>
      <w:pPr>
        <w:ind w:left="6028" w:hanging="360"/>
      </w:pPr>
      <w:rPr>
        <w:rFonts w:ascii="Wingdings" w:hAnsi="Wingdings" w:hint="default"/>
      </w:rPr>
    </w:lvl>
    <w:lvl w:ilvl="6" w:tplc="04190001" w:tentative="1">
      <w:start w:val="1"/>
      <w:numFmt w:val="bullet"/>
      <w:lvlText w:val=""/>
      <w:lvlJc w:val="left"/>
      <w:pPr>
        <w:ind w:left="6748" w:hanging="360"/>
      </w:pPr>
      <w:rPr>
        <w:rFonts w:ascii="Symbol" w:hAnsi="Symbol" w:hint="default"/>
      </w:rPr>
    </w:lvl>
    <w:lvl w:ilvl="7" w:tplc="04190003" w:tentative="1">
      <w:start w:val="1"/>
      <w:numFmt w:val="bullet"/>
      <w:lvlText w:val="o"/>
      <w:lvlJc w:val="left"/>
      <w:pPr>
        <w:ind w:left="7468" w:hanging="360"/>
      </w:pPr>
      <w:rPr>
        <w:rFonts w:ascii="Courier New" w:hAnsi="Courier New" w:cs="Courier New" w:hint="default"/>
      </w:rPr>
    </w:lvl>
    <w:lvl w:ilvl="8" w:tplc="04190005" w:tentative="1">
      <w:start w:val="1"/>
      <w:numFmt w:val="bullet"/>
      <w:lvlText w:val=""/>
      <w:lvlJc w:val="left"/>
      <w:pPr>
        <w:ind w:left="8188" w:hanging="360"/>
      </w:pPr>
      <w:rPr>
        <w:rFonts w:ascii="Wingdings" w:hAnsi="Wingdings" w:hint="default"/>
      </w:rPr>
    </w:lvl>
  </w:abstractNum>
  <w:abstractNum w:abstractNumId="11">
    <w:nsid w:val="35C3433F"/>
    <w:multiLevelType w:val="hybridMultilevel"/>
    <w:tmpl w:val="FE2C7A7E"/>
    <w:lvl w:ilvl="0" w:tplc="04190001">
      <w:start w:val="1"/>
      <w:numFmt w:val="bullet"/>
      <w:lvlText w:val=""/>
      <w:lvlJc w:val="left"/>
      <w:pPr>
        <w:ind w:left="709" w:hanging="360"/>
      </w:pPr>
      <w:rPr>
        <w:rFonts w:ascii="Symbol" w:hAnsi="Symbol" w:hint="default"/>
      </w:rPr>
    </w:lvl>
    <w:lvl w:ilvl="1" w:tplc="04190003" w:tentative="1">
      <w:start w:val="1"/>
      <w:numFmt w:val="bullet"/>
      <w:lvlText w:val="o"/>
      <w:lvlJc w:val="left"/>
      <w:pPr>
        <w:ind w:left="1429" w:hanging="360"/>
      </w:pPr>
      <w:rPr>
        <w:rFonts w:ascii="Courier New" w:hAnsi="Courier New" w:cs="Courier New" w:hint="default"/>
      </w:rPr>
    </w:lvl>
    <w:lvl w:ilvl="2" w:tplc="04190005" w:tentative="1">
      <w:start w:val="1"/>
      <w:numFmt w:val="bullet"/>
      <w:lvlText w:val=""/>
      <w:lvlJc w:val="left"/>
      <w:pPr>
        <w:ind w:left="2149" w:hanging="360"/>
      </w:pPr>
      <w:rPr>
        <w:rFonts w:ascii="Wingdings" w:hAnsi="Wingdings" w:hint="default"/>
      </w:rPr>
    </w:lvl>
    <w:lvl w:ilvl="3" w:tplc="04190001" w:tentative="1">
      <w:start w:val="1"/>
      <w:numFmt w:val="bullet"/>
      <w:lvlText w:val=""/>
      <w:lvlJc w:val="left"/>
      <w:pPr>
        <w:ind w:left="2869" w:hanging="360"/>
      </w:pPr>
      <w:rPr>
        <w:rFonts w:ascii="Symbol" w:hAnsi="Symbol" w:hint="default"/>
      </w:rPr>
    </w:lvl>
    <w:lvl w:ilvl="4" w:tplc="04190003" w:tentative="1">
      <w:start w:val="1"/>
      <w:numFmt w:val="bullet"/>
      <w:lvlText w:val="o"/>
      <w:lvlJc w:val="left"/>
      <w:pPr>
        <w:ind w:left="3589" w:hanging="360"/>
      </w:pPr>
      <w:rPr>
        <w:rFonts w:ascii="Courier New" w:hAnsi="Courier New" w:cs="Courier New" w:hint="default"/>
      </w:rPr>
    </w:lvl>
    <w:lvl w:ilvl="5" w:tplc="04190005" w:tentative="1">
      <w:start w:val="1"/>
      <w:numFmt w:val="bullet"/>
      <w:lvlText w:val=""/>
      <w:lvlJc w:val="left"/>
      <w:pPr>
        <w:ind w:left="4309" w:hanging="360"/>
      </w:pPr>
      <w:rPr>
        <w:rFonts w:ascii="Wingdings" w:hAnsi="Wingdings" w:hint="default"/>
      </w:rPr>
    </w:lvl>
    <w:lvl w:ilvl="6" w:tplc="04190001" w:tentative="1">
      <w:start w:val="1"/>
      <w:numFmt w:val="bullet"/>
      <w:lvlText w:val=""/>
      <w:lvlJc w:val="left"/>
      <w:pPr>
        <w:ind w:left="5029" w:hanging="360"/>
      </w:pPr>
      <w:rPr>
        <w:rFonts w:ascii="Symbol" w:hAnsi="Symbol" w:hint="default"/>
      </w:rPr>
    </w:lvl>
    <w:lvl w:ilvl="7" w:tplc="04190003" w:tentative="1">
      <w:start w:val="1"/>
      <w:numFmt w:val="bullet"/>
      <w:lvlText w:val="o"/>
      <w:lvlJc w:val="left"/>
      <w:pPr>
        <w:ind w:left="5749" w:hanging="360"/>
      </w:pPr>
      <w:rPr>
        <w:rFonts w:ascii="Courier New" w:hAnsi="Courier New" w:cs="Courier New" w:hint="default"/>
      </w:rPr>
    </w:lvl>
    <w:lvl w:ilvl="8" w:tplc="04190005" w:tentative="1">
      <w:start w:val="1"/>
      <w:numFmt w:val="bullet"/>
      <w:lvlText w:val=""/>
      <w:lvlJc w:val="left"/>
      <w:pPr>
        <w:ind w:left="6469" w:hanging="360"/>
      </w:pPr>
      <w:rPr>
        <w:rFonts w:ascii="Wingdings" w:hAnsi="Wingdings" w:hint="default"/>
      </w:rPr>
    </w:lvl>
  </w:abstractNum>
  <w:abstractNum w:abstractNumId="12">
    <w:nsid w:val="3E993F2E"/>
    <w:multiLevelType w:val="hybridMultilevel"/>
    <w:tmpl w:val="C6AE8DC4"/>
    <w:lvl w:ilvl="0" w:tplc="93246AA8">
      <w:start w:val="1"/>
      <w:numFmt w:val="bullet"/>
      <w:lvlText w:val=""/>
      <w:lvlJc w:val="left"/>
      <w:pPr>
        <w:ind w:left="360" w:hanging="360"/>
      </w:pPr>
      <w:rPr>
        <w:rFonts w:ascii="Symbol" w:hAnsi="Symbol" w:hint="default"/>
        <w:color w:val="auto"/>
      </w:rPr>
    </w:lvl>
    <w:lvl w:ilvl="1" w:tplc="04DA907C">
      <w:start w:val="1"/>
      <w:numFmt w:val="decimal"/>
      <w:lvlText w:val="%2)"/>
      <w:lvlJc w:val="left"/>
      <w:pPr>
        <w:ind w:left="1740" w:hanging="1020"/>
      </w:pPr>
      <w:rPr>
        <w:rFonts w:hint="default"/>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3">
    <w:nsid w:val="488F6CEF"/>
    <w:multiLevelType w:val="hybridMultilevel"/>
    <w:tmpl w:val="9EB27B46"/>
    <w:lvl w:ilvl="0" w:tplc="A91297C4">
      <w:start w:val="1"/>
      <w:numFmt w:val="bullet"/>
      <w:pStyle w:val="a"/>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8CA3582"/>
    <w:multiLevelType w:val="hybridMultilevel"/>
    <w:tmpl w:val="049C4788"/>
    <w:lvl w:ilvl="0" w:tplc="1356121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CE00289"/>
    <w:multiLevelType w:val="multilevel"/>
    <w:tmpl w:val="A14C850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8B30C40"/>
    <w:multiLevelType w:val="hybridMultilevel"/>
    <w:tmpl w:val="5742D13C"/>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5EDA12CD"/>
    <w:multiLevelType w:val="hybridMultilevel"/>
    <w:tmpl w:val="DDD4A484"/>
    <w:lvl w:ilvl="0" w:tplc="8BA271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81665A2"/>
    <w:multiLevelType w:val="hybridMultilevel"/>
    <w:tmpl w:val="DB12D4D4"/>
    <w:lvl w:ilvl="0" w:tplc="8BA2711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6A8952E7"/>
    <w:multiLevelType w:val="hybridMultilevel"/>
    <w:tmpl w:val="02E445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17552E9"/>
    <w:multiLevelType w:val="hybridMultilevel"/>
    <w:tmpl w:val="D146EC48"/>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21">
    <w:nsid w:val="73A60943"/>
    <w:multiLevelType w:val="hybridMultilevel"/>
    <w:tmpl w:val="262A8082"/>
    <w:lvl w:ilvl="0" w:tplc="1356121C">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79156153"/>
    <w:multiLevelType w:val="hybridMultilevel"/>
    <w:tmpl w:val="09BCE7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8"/>
  </w:num>
  <w:num w:numId="2">
    <w:abstractNumId w:val="11"/>
  </w:num>
  <w:num w:numId="3">
    <w:abstractNumId w:val="19"/>
  </w:num>
  <w:num w:numId="4">
    <w:abstractNumId w:val="0"/>
    <w:lvlOverride w:ilvl="0">
      <w:lvl w:ilvl="0">
        <w:start w:val="65535"/>
        <w:numFmt w:val="bullet"/>
        <w:lvlText w:val="•"/>
        <w:legacy w:legacy="1" w:legacySpace="0" w:legacyIndent="274"/>
        <w:lvlJc w:val="left"/>
        <w:rPr>
          <w:rFonts w:ascii="Arial Unicode MS" w:eastAsia="Arial Unicode MS" w:hAnsi="Arial Unicode MS" w:cs="Arial Unicode MS" w:hint="eastAsia"/>
        </w:rPr>
      </w:lvl>
    </w:lvlOverride>
  </w:num>
  <w:num w:numId="5">
    <w:abstractNumId w:val="0"/>
    <w:lvlOverride w:ilvl="0">
      <w:lvl w:ilvl="0">
        <w:start w:val="65535"/>
        <w:numFmt w:val="bullet"/>
        <w:lvlText w:val="•"/>
        <w:legacy w:legacy="1" w:legacySpace="0" w:legacyIndent="288"/>
        <w:lvlJc w:val="left"/>
        <w:rPr>
          <w:rFonts w:ascii="Arial Unicode MS" w:eastAsia="Arial Unicode MS" w:hAnsi="Arial Unicode MS" w:cs="Arial Unicode MS" w:hint="eastAsia"/>
        </w:rPr>
      </w:lvl>
    </w:lvlOverride>
  </w:num>
  <w:num w:numId="6">
    <w:abstractNumId w:val="0"/>
    <w:lvlOverride w:ilvl="0">
      <w:lvl w:ilvl="0">
        <w:start w:val="65535"/>
        <w:numFmt w:val="bullet"/>
        <w:lvlText w:val="•"/>
        <w:legacy w:legacy="1" w:legacySpace="0" w:legacyIndent="278"/>
        <w:lvlJc w:val="left"/>
        <w:rPr>
          <w:rFonts w:ascii="Arial Unicode MS" w:eastAsia="Arial Unicode MS" w:hAnsi="Arial Unicode MS" w:cs="Arial Unicode MS" w:hint="eastAsia"/>
        </w:rPr>
      </w:lvl>
    </w:lvlOverride>
  </w:num>
  <w:num w:numId="7">
    <w:abstractNumId w:val="7"/>
  </w:num>
  <w:num w:numId="8">
    <w:abstractNumId w:val="13"/>
  </w:num>
  <w:num w:numId="9">
    <w:abstractNumId w:val="17"/>
  </w:num>
  <w:num w:numId="10">
    <w:abstractNumId w:val="18"/>
  </w:num>
  <w:num w:numId="11">
    <w:abstractNumId w:val="5"/>
  </w:num>
  <w:num w:numId="12">
    <w:abstractNumId w:val="12"/>
  </w:num>
  <w:num w:numId="13">
    <w:abstractNumId w:val="4"/>
  </w:num>
  <w:num w:numId="14">
    <w:abstractNumId w:val="6"/>
  </w:num>
  <w:num w:numId="15">
    <w:abstractNumId w:val="22"/>
  </w:num>
  <w:num w:numId="16">
    <w:abstractNumId w:val="16"/>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20"/>
  </w:num>
  <w:num w:numId="20">
    <w:abstractNumId w:val="10"/>
  </w:num>
  <w:num w:numId="21">
    <w:abstractNumId w:val="9"/>
  </w:num>
  <w:num w:numId="22">
    <w:abstractNumId w:val="3"/>
  </w:num>
  <w:num w:numId="23">
    <w:abstractNumId w:val="14"/>
  </w:num>
  <w:num w:numId="24">
    <w:abstractNumId w:val="21"/>
    <w:lvlOverride w:ilvl="0"/>
    <w:lvlOverride w:ilvl="1"/>
    <w:lvlOverride w:ilvl="2"/>
    <w:lvlOverride w:ilvl="3"/>
    <w:lvlOverride w:ilvl="4"/>
    <w:lvlOverride w:ilvl="5"/>
    <w:lvlOverride w:ilvl="6"/>
    <w:lvlOverride w:ilvl="7"/>
    <w:lvlOverride w:ilv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00"/>
  <w:drawingGridVerticalSpacing w:val="113"/>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B4271"/>
    <w:rsid w:val="00010B3E"/>
    <w:rsid w:val="00016ACD"/>
    <w:rsid w:val="000207B8"/>
    <w:rsid w:val="000215BD"/>
    <w:rsid w:val="00021E36"/>
    <w:rsid w:val="000225AF"/>
    <w:rsid w:val="00022DC9"/>
    <w:rsid w:val="00026156"/>
    <w:rsid w:val="00032686"/>
    <w:rsid w:val="0003416D"/>
    <w:rsid w:val="00040EA1"/>
    <w:rsid w:val="00041082"/>
    <w:rsid w:val="00045E98"/>
    <w:rsid w:val="00064DB0"/>
    <w:rsid w:val="00072B5A"/>
    <w:rsid w:val="00092EF8"/>
    <w:rsid w:val="00093BE0"/>
    <w:rsid w:val="000A3FCC"/>
    <w:rsid w:val="000A4B36"/>
    <w:rsid w:val="000A610E"/>
    <w:rsid w:val="000A612B"/>
    <w:rsid w:val="000B3F89"/>
    <w:rsid w:val="000B60AB"/>
    <w:rsid w:val="000C2968"/>
    <w:rsid w:val="000C6DDB"/>
    <w:rsid w:val="000E6B11"/>
    <w:rsid w:val="001004DF"/>
    <w:rsid w:val="001042B1"/>
    <w:rsid w:val="00105223"/>
    <w:rsid w:val="0011412B"/>
    <w:rsid w:val="00115454"/>
    <w:rsid w:val="00116292"/>
    <w:rsid w:val="0012174F"/>
    <w:rsid w:val="00132DEC"/>
    <w:rsid w:val="00141FD1"/>
    <w:rsid w:val="00142C99"/>
    <w:rsid w:val="00145B71"/>
    <w:rsid w:val="0014621D"/>
    <w:rsid w:val="00153238"/>
    <w:rsid w:val="00154918"/>
    <w:rsid w:val="00170AD8"/>
    <w:rsid w:val="00173893"/>
    <w:rsid w:val="00187EF7"/>
    <w:rsid w:val="00192325"/>
    <w:rsid w:val="001A2045"/>
    <w:rsid w:val="001A28B2"/>
    <w:rsid w:val="001A57C0"/>
    <w:rsid w:val="001A78E8"/>
    <w:rsid w:val="001B1478"/>
    <w:rsid w:val="001B1DA6"/>
    <w:rsid w:val="001B5369"/>
    <w:rsid w:val="001B5974"/>
    <w:rsid w:val="001B7BF9"/>
    <w:rsid w:val="001C2928"/>
    <w:rsid w:val="001D0683"/>
    <w:rsid w:val="001D7629"/>
    <w:rsid w:val="001F2057"/>
    <w:rsid w:val="002053DC"/>
    <w:rsid w:val="00210DDC"/>
    <w:rsid w:val="00213C45"/>
    <w:rsid w:val="002358F6"/>
    <w:rsid w:val="00235BDC"/>
    <w:rsid w:val="0024207B"/>
    <w:rsid w:val="0024560E"/>
    <w:rsid w:val="0025103F"/>
    <w:rsid w:val="002542DA"/>
    <w:rsid w:val="00256F27"/>
    <w:rsid w:val="00266D10"/>
    <w:rsid w:val="00270E3A"/>
    <w:rsid w:val="00273C98"/>
    <w:rsid w:val="00282DCB"/>
    <w:rsid w:val="00283BBF"/>
    <w:rsid w:val="002851F4"/>
    <w:rsid w:val="002967AC"/>
    <w:rsid w:val="002B5107"/>
    <w:rsid w:val="002B67F6"/>
    <w:rsid w:val="002C2605"/>
    <w:rsid w:val="002C3FD0"/>
    <w:rsid w:val="002C73C6"/>
    <w:rsid w:val="002F3715"/>
    <w:rsid w:val="00300348"/>
    <w:rsid w:val="00303BFC"/>
    <w:rsid w:val="00307AE8"/>
    <w:rsid w:val="00312D2A"/>
    <w:rsid w:val="00332432"/>
    <w:rsid w:val="00346C4B"/>
    <w:rsid w:val="00346F6D"/>
    <w:rsid w:val="003512FF"/>
    <w:rsid w:val="00353CD6"/>
    <w:rsid w:val="00365C68"/>
    <w:rsid w:val="003669BF"/>
    <w:rsid w:val="00371E33"/>
    <w:rsid w:val="00391228"/>
    <w:rsid w:val="00391C0F"/>
    <w:rsid w:val="0039265C"/>
    <w:rsid w:val="003A0B6D"/>
    <w:rsid w:val="003A0EDA"/>
    <w:rsid w:val="003B0C19"/>
    <w:rsid w:val="003B31BD"/>
    <w:rsid w:val="003C1C09"/>
    <w:rsid w:val="003C211B"/>
    <w:rsid w:val="003D0410"/>
    <w:rsid w:val="003D1D59"/>
    <w:rsid w:val="003D3CAC"/>
    <w:rsid w:val="003D652E"/>
    <w:rsid w:val="003E2359"/>
    <w:rsid w:val="003E4BCD"/>
    <w:rsid w:val="003F1526"/>
    <w:rsid w:val="003F6646"/>
    <w:rsid w:val="003F749F"/>
    <w:rsid w:val="00411BFB"/>
    <w:rsid w:val="00416087"/>
    <w:rsid w:val="00424CB9"/>
    <w:rsid w:val="00437B68"/>
    <w:rsid w:val="00440AB2"/>
    <w:rsid w:val="00447393"/>
    <w:rsid w:val="00452514"/>
    <w:rsid w:val="004525FB"/>
    <w:rsid w:val="00453443"/>
    <w:rsid w:val="00455E88"/>
    <w:rsid w:val="00474FBF"/>
    <w:rsid w:val="00480425"/>
    <w:rsid w:val="00492555"/>
    <w:rsid w:val="004A2D2C"/>
    <w:rsid w:val="004A3907"/>
    <w:rsid w:val="004A45C9"/>
    <w:rsid w:val="004A6949"/>
    <w:rsid w:val="004B00FA"/>
    <w:rsid w:val="004B4271"/>
    <w:rsid w:val="004C04F1"/>
    <w:rsid w:val="004D23ED"/>
    <w:rsid w:val="004D5F44"/>
    <w:rsid w:val="004D7AE1"/>
    <w:rsid w:val="004E0976"/>
    <w:rsid w:val="004E5722"/>
    <w:rsid w:val="004E6049"/>
    <w:rsid w:val="004E7B11"/>
    <w:rsid w:val="004F3EB1"/>
    <w:rsid w:val="004F7378"/>
    <w:rsid w:val="004F7F3C"/>
    <w:rsid w:val="00504093"/>
    <w:rsid w:val="005135F3"/>
    <w:rsid w:val="00531E52"/>
    <w:rsid w:val="00541180"/>
    <w:rsid w:val="00551FF5"/>
    <w:rsid w:val="005719B0"/>
    <w:rsid w:val="0057747F"/>
    <w:rsid w:val="00581839"/>
    <w:rsid w:val="00583003"/>
    <w:rsid w:val="00583840"/>
    <w:rsid w:val="005870A6"/>
    <w:rsid w:val="0059293A"/>
    <w:rsid w:val="0059715E"/>
    <w:rsid w:val="005A0DCB"/>
    <w:rsid w:val="005A669E"/>
    <w:rsid w:val="005C03A9"/>
    <w:rsid w:val="005C2478"/>
    <w:rsid w:val="005D3A3C"/>
    <w:rsid w:val="005E5826"/>
    <w:rsid w:val="005F1F93"/>
    <w:rsid w:val="005F752B"/>
    <w:rsid w:val="00605F0C"/>
    <w:rsid w:val="0061042B"/>
    <w:rsid w:val="00615D69"/>
    <w:rsid w:val="00616D7C"/>
    <w:rsid w:val="006173F7"/>
    <w:rsid w:val="00632B83"/>
    <w:rsid w:val="006340F2"/>
    <w:rsid w:val="006407D2"/>
    <w:rsid w:val="00654B81"/>
    <w:rsid w:val="0066697E"/>
    <w:rsid w:val="00691714"/>
    <w:rsid w:val="00693479"/>
    <w:rsid w:val="006A16B9"/>
    <w:rsid w:val="006A2F1A"/>
    <w:rsid w:val="006A414C"/>
    <w:rsid w:val="006A4425"/>
    <w:rsid w:val="006B3097"/>
    <w:rsid w:val="006C5CA5"/>
    <w:rsid w:val="006C6693"/>
    <w:rsid w:val="006C6C78"/>
    <w:rsid w:val="006D137B"/>
    <w:rsid w:val="006D1DB0"/>
    <w:rsid w:val="006D2726"/>
    <w:rsid w:val="006E43D4"/>
    <w:rsid w:val="006F4AD0"/>
    <w:rsid w:val="006F51A3"/>
    <w:rsid w:val="00704396"/>
    <w:rsid w:val="007064C4"/>
    <w:rsid w:val="00706510"/>
    <w:rsid w:val="0070762E"/>
    <w:rsid w:val="00710916"/>
    <w:rsid w:val="00712C39"/>
    <w:rsid w:val="007174D3"/>
    <w:rsid w:val="00720650"/>
    <w:rsid w:val="00737524"/>
    <w:rsid w:val="0074076A"/>
    <w:rsid w:val="00741537"/>
    <w:rsid w:val="007460EC"/>
    <w:rsid w:val="0078180C"/>
    <w:rsid w:val="00783CCE"/>
    <w:rsid w:val="007847D0"/>
    <w:rsid w:val="00791BAD"/>
    <w:rsid w:val="00795FD1"/>
    <w:rsid w:val="00797040"/>
    <w:rsid w:val="007A127E"/>
    <w:rsid w:val="007B64C0"/>
    <w:rsid w:val="007D25F4"/>
    <w:rsid w:val="007D4E08"/>
    <w:rsid w:val="007E5FB9"/>
    <w:rsid w:val="007F0D0A"/>
    <w:rsid w:val="007F2CFC"/>
    <w:rsid w:val="007F5CF7"/>
    <w:rsid w:val="007F5FB6"/>
    <w:rsid w:val="007F7E9C"/>
    <w:rsid w:val="008040F5"/>
    <w:rsid w:val="0080464D"/>
    <w:rsid w:val="00804EE5"/>
    <w:rsid w:val="00807188"/>
    <w:rsid w:val="0081042C"/>
    <w:rsid w:val="00815D4E"/>
    <w:rsid w:val="008204F6"/>
    <w:rsid w:val="00826D11"/>
    <w:rsid w:val="008302E3"/>
    <w:rsid w:val="0083535F"/>
    <w:rsid w:val="00842652"/>
    <w:rsid w:val="00847E18"/>
    <w:rsid w:val="00850B33"/>
    <w:rsid w:val="00866D63"/>
    <w:rsid w:val="00872ED6"/>
    <w:rsid w:val="00875EE5"/>
    <w:rsid w:val="00890A96"/>
    <w:rsid w:val="008919EF"/>
    <w:rsid w:val="00892C10"/>
    <w:rsid w:val="0089311A"/>
    <w:rsid w:val="00893774"/>
    <w:rsid w:val="008A0651"/>
    <w:rsid w:val="008A28D6"/>
    <w:rsid w:val="008B41E6"/>
    <w:rsid w:val="008B42A3"/>
    <w:rsid w:val="008B68EA"/>
    <w:rsid w:val="008C7E53"/>
    <w:rsid w:val="008D4346"/>
    <w:rsid w:val="008E51C3"/>
    <w:rsid w:val="008E6DA0"/>
    <w:rsid w:val="008E6ED9"/>
    <w:rsid w:val="00910C8C"/>
    <w:rsid w:val="00922E41"/>
    <w:rsid w:val="0092653E"/>
    <w:rsid w:val="009271EE"/>
    <w:rsid w:val="009322F5"/>
    <w:rsid w:val="00935018"/>
    <w:rsid w:val="00945EDA"/>
    <w:rsid w:val="00950B4A"/>
    <w:rsid w:val="00957A66"/>
    <w:rsid w:val="00961C18"/>
    <w:rsid w:val="009652B9"/>
    <w:rsid w:val="00967D34"/>
    <w:rsid w:val="00967F64"/>
    <w:rsid w:val="009724C5"/>
    <w:rsid w:val="00975187"/>
    <w:rsid w:val="00991ED7"/>
    <w:rsid w:val="0099477E"/>
    <w:rsid w:val="00996556"/>
    <w:rsid w:val="009A43DA"/>
    <w:rsid w:val="009B1847"/>
    <w:rsid w:val="009B5448"/>
    <w:rsid w:val="009C32E0"/>
    <w:rsid w:val="009C4F4D"/>
    <w:rsid w:val="009C55DE"/>
    <w:rsid w:val="009D04DD"/>
    <w:rsid w:val="009D1F2F"/>
    <w:rsid w:val="009E236B"/>
    <w:rsid w:val="009F3420"/>
    <w:rsid w:val="00A04495"/>
    <w:rsid w:val="00A04F76"/>
    <w:rsid w:val="00A07705"/>
    <w:rsid w:val="00A12C78"/>
    <w:rsid w:val="00A15DB4"/>
    <w:rsid w:val="00A21652"/>
    <w:rsid w:val="00A252FE"/>
    <w:rsid w:val="00A26A82"/>
    <w:rsid w:val="00A412DE"/>
    <w:rsid w:val="00A44AD6"/>
    <w:rsid w:val="00A50B48"/>
    <w:rsid w:val="00A66F66"/>
    <w:rsid w:val="00A7016E"/>
    <w:rsid w:val="00A71CF6"/>
    <w:rsid w:val="00A734F7"/>
    <w:rsid w:val="00A73EF4"/>
    <w:rsid w:val="00A75D43"/>
    <w:rsid w:val="00A933CB"/>
    <w:rsid w:val="00A96606"/>
    <w:rsid w:val="00AA3E4A"/>
    <w:rsid w:val="00AB176E"/>
    <w:rsid w:val="00AB1BD3"/>
    <w:rsid w:val="00AB23FC"/>
    <w:rsid w:val="00AB7B35"/>
    <w:rsid w:val="00AC219E"/>
    <w:rsid w:val="00AE1DB0"/>
    <w:rsid w:val="00AE5EF0"/>
    <w:rsid w:val="00AE7AD4"/>
    <w:rsid w:val="00B0343D"/>
    <w:rsid w:val="00B04FE1"/>
    <w:rsid w:val="00B167B9"/>
    <w:rsid w:val="00B16B36"/>
    <w:rsid w:val="00B17E35"/>
    <w:rsid w:val="00B217A2"/>
    <w:rsid w:val="00B337D4"/>
    <w:rsid w:val="00B36DCF"/>
    <w:rsid w:val="00B633FA"/>
    <w:rsid w:val="00B63E89"/>
    <w:rsid w:val="00B6400A"/>
    <w:rsid w:val="00B6652F"/>
    <w:rsid w:val="00B721DC"/>
    <w:rsid w:val="00B8198B"/>
    <w:rsid w:val="00B91ED6"/>
    <w:rsid w:val="00B97941"/>
    <w:rsid w:val="00BA3CB3"/>
    <w:rsid w:val="00BA4E93"/>
    <w:rsid w:val="00BA69E2"/>
    <w:rsid w:val="00BB2EBB"/>
    <w:rsid w:val="00BB4D40"/>
    <w:rsid w:val="00BB4F84"/>
    <w:rsid w:val="00BB67C8"/>
    <w:rsid w:val="00BC061C"/>
    <w:rsid w:val="00BC38D9"/>
    <w:rsid w:val="00BC601A"/>
    <w:rsid w:val="00BC7B05"/>
    <w:rsid w:val="00BF07EE"/>
    <w:rsid w:val="00BF35A8"/>
    <w:rsid w:val="00BF3752"/>
    <w:rsid w:val="00BF50FD"/>
    <w:rsid w:val="00C04371"/>
    <w:rsid w:val="00C12268"/>
    <w:rsid w:val="00C151B2"/>
    <w:rsid w:val="00C20095"/>
    <w:rsid w:val="00C278BD"/>
    <w:rsid w:val="00C31BFF"/>
    <w:rsid w:val="00C51359"/>
    <w:rsid w:val="00C53861"/>
    <w:rsid w:val="00C53AB7"/>
    <w:rsid w:val="00C648D4"/>
    <w:rsid w:val="00C7051E"/>
    <w:rsid w:val="00C70A60"/>
    <w:rsid w:val="00C91B61"/>
    <w:rsid w:val="00C933C1"/>
    <w:rsid w:val="00CB0813"/>
    <w:rsid w:val="00CB1AFE"/>
    <w:rsid w:val="00CB2122"/>
    <w:rsid w:val="00CB5F70"/>
    <w:rsid w:val="00CD1BAF"/>
    <w:rsid w:val="00CD27FB"/>
    <w:rsid w:val="00CD7779"/>
    <w:rsid w:val="00CE4B9C"/>
    <w:rsid w:val="00CE704F"/>
    <w:rsid w:val="00CE7975"/>
    <w:rsid w:val="00D0015B"/>
    <w:rsid w:val="00D00895"/>
    <w:rsid w:val="00D02BAF"/>
    <w:rsid w:val="00D02FD6"/>
    <w:rsid w:val="00D0542E"/>
    <w:rsid w:val="00D05801"/>
    <w:rsid w:val="00D155CD"/>
    <w:rsid w:val="00D22E12"/>
    <w:rsid w:val="00D2393C"/>
    <w:rsid w:val="00D261A5"/>
    <w:rsid w:val="00D265BC"/>
    <w:rsid w:val="00D31622"/>
    <w:rsid w:val="00D37787"/>
    <w:rsid w:val="00D42463"/>
    <w:rsid w:val="00D51592"/>
    <w:rsid w:val="00D610F9"/>
    <w:rsid w:val="00D620E9"/>
    <w:rsid w:val="00D72672"/>
    <w:rsid w:val="00D74704"/>
    <w:rsid w:val="00D836A3"/>
    <w:rsid w:val="00D8782D"/>
    <w:rsid w:val="00D9489C"/>
    <w:rsid w:val="00DA310C"/>
    <w:rsid w:val="00DB16E1"/>
    <w:rsid w:val="00DB5374"/>
    <w:rsid w:val="00DB7563"/>
    <w:rsid w:val="00DC37B7"/>
    <w:rsid w:val="00DD5E2A"/>
    <w:rsid w:val="00DD70B1"/>
    <w:rsid w:val="00DE0F92"/>
    <w:rsid w:val="00DE59C8"/>
    <w:rsid w:val="00DE79E0"/>
    <w:rsid w:val="00DE7ED0"/>
    <w:rsid w:val="00E03A28"/>
    <w:rsid w:val="00E05236"/>
    <w:rsid w:val="00E21892"/>
    <w:rsid w:val="00E36E2B"/>
    <w:rsid w:val="00E407D4"/>
    <w:rsid w:val="00E4293B"/>
    <w:rsid w:val="00E47821"/>
    <w:rsid w:val="00E6027E"/>
    <w:rsid w:val="00E618E0"/>
    <w:rsid w:val="00E6308A"/>
    <w:rsid w:val="00E67F41"/>
    <w:rsid w:val="00E7284C"/>
    <w:rsid w:val="00E7391A"/>
    <w:rsid w:val="00E756F0"/>
    <w:rsid w:val="00E832BC"/>
    <w:rsid w:val="00E9453C"/>
    <w:rsid w:val="00E9596C"/>
    <w:rsid w:val="00E9770D"/>
    <w:rsid w:val="00EC39E6"/>
    <w:rsid w:val="00EC5A56"/>
    <w:rsid w:val="00ED1E8A"/>
    <w:rsid w:val="00ED26D5"/>
    <w:rsid w:val="00ED3F69"/>
    <w:rsid w:val="00ED53D3"/>
    <w:rsid w:val="00ED7C3F"/>
    <w:rsid w:val="00EE1B70"/>
    <w:rsid w:val="00EE31EB"/>
    <w:rsid w:val="00EF3D52"/>
    <w:rsid w:val="00F0335A"/>
    <w:rsid w:val="00F07DD4"/>
    <w:rsid w:val="00F10295"/>
    <w:rsid w:val="00F11E39"/>
    <w:rsid w:val="00F13F62"/>
    <w:rsid w:val="00F17FD7"/>
    <w:rsid w:val="00F22452"/>
    <w:rsid w:val="00F23796"/>
    <w:rsid w:val="00F37A79"/>
    <w:rsid w:val="00F445E7"/>
    <w:rsid w:val="00F46E6A"/>
    <w:rsid w:val="00F562A6"/>
    <w:rsid w:val="00F62117"/>
    <w:rsid w:val="00F64289"/>
    <w:rsid w:val="00F65039"/>
    <w:rsid w:val="00F707B9"/>
    <w:rsid w:val="00F73191"/>
    <w:rsid w:val="00F76100"/>
    <w:rsid w:val="00F8345B"/>
    <w:rsid w:val="00F9161B"/>
    <w:rsid w:val="00F96BA6"/>
    <w:rsid w:val="00FA5EEF"/>
    <w:rsid w:val="00FD313D"/>
    <w:rsid w:val="00FD71A0"/>
    <w:rsid w:val="00FE26F4"/>
    <w:rsid w:val="00FE73F4"/>
    <w:rsid w:val="00FF3A6D"/>
    <w:rsid w:val="00FF7A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B4271"/>
  </w:style>
  <w:style w:type="paragraph" w:styleId="1">
    <w:name w:val="heading 1"/>
    <w:basedOn w:val="a0"/>
    <w:next w:val="a0"/>
    <w:link w:val="10"/>
    <w:qFormat/>
    <w:rsid w:val="004B4271"/>
    <w:pPr>
      <w:keepNext/>
      <w:outlineLvl w:val="0"/>
    </w:pPr>
    <w:rPr>
      <w:sz w:val="24"/>
    </w:rPr>
  </w:style>
  <w:style w:type="paragraph" w:styleId="3">
    <w:name w:val="heading 3"/>
    <w:basedOn w:val="a0"/>
    <w:next w:val="a0"/>
    <w:link w:val="30"/>
    <w:qFormat/>
    <w:rsid w:val="004B4271"/>
    <w:pPr>
      <w:keepNext/>
      <w:outlineLvl w:val="2"/>
    </w:pPr>
    <w:rPr>
      <w:sz w:val="28"/>
    </w:rPr>
  </w:style>
  <w:style w:type="paragraph" w:styleId="4">
    <w:name w:val="heading 4"/>
    <w:basedOn w:val="a0"/>
    <w:next w:val="a0"/>
    <w:link w:val="40"/>
    <w:uiPriority w:val="9"/>
    <w:semiHidden/>
    <w:unhideWhenUsed/>
    <w:qFormat/>
    <w:rsid w:val="00D9489C"/>
    <w:pPr>
      <w:keepNext/>
      <w:keepLines/>
      <w:spacing w:before="20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4B4271"/>
    <w:pPr>
      <w:widowControl w:val="0"/>
      <w:tabs>
        <w:tab w:val="center" w:pos="4677"/>
        <w:tab w:val="right" w:pos="9355"/>
      </w:tabs>
      <w:autoSpaceDE w:val="0"/>
      <w:autoSpaceDN w:val="0"/>
      <w:adjustRightInd w:val="0"/>
    </w:pPr>
  </w:style>
  <w:style w:type="table" w:styleId="a6">
    <w:name w:val="Table Grid"/>
    <w:basedOn w:val="a2"/>
    <w:rsid w:val="004B4271"/>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rsid w:val="00142C99"/>
    <w:rPr>
      <w:sz w:val="24"/>
    </w:rPr>
  </w:style>
  <w:style w:type="character" w:customStyle="1" w:styleId="30">
    <w:name w:val="Заголовок 3 Знак"/>
    <w:link w:val="3"/>
    <w:rsid w:val="00142C99"/>
    <w:rPr>
      <w:sz w:val="28"/>
    </w:rPr>
  </w:style>
  <w:style w:type="character" w:customStyle="1" w:styleId="a5">
    <w:name w:val="Верхний колонтитул Знак"/>
    <w:basedOn w:val="a1"/>
    <w:link w:val="a4"/>
    <w:uiPriority w:val="99"/>
    <w:rsid w:val="00142C99"/>
  </w:style>
  <w:style w:type="paragraph" w:styleId="a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0"/>
    <w:link w:val="a8"/>
    <w:uiPriority w:val="99"/>
    <w:rsid w:val="00E407D4"/>
    <w:pPr>
      <w:suppressAutoHyphens/>
      <w:spacing w:before="280" w:after="280"/>
    </w:pPr>
    <w:rPr>
      <w:sz w:val="24"/>
      <w:szCs w:val="24"/>
      <w:lang w:eastAsia="ar-SA"/>
    </w:rPr>
  </w:style>
  <w:style w:type="numbering" w:customStyle="1" w:styleId="11">
    <w:name w:val="Нет списка1"/>
    <w:next w:val="a3"/>
    <w:uiPriority w:val="99"/>
    <w:semiHidden/>
    <w:unhideWhenUsed/>
    <w:rsid w:val="00991ED7"/>
  </w:style>
  <w:style w:type="paragraph" w:styleId="a9">
    <w:name w:val="Balloon Text"/>
    <w:basedOn w:val="a0"/>
    <w:link w:val="aa"/>
    <w:uiPriority w:val="99"/>
    <w:unhideWhenUsed/>
    <w:rsid w:val="00991ED7"/>
    <w:rPr>
      <w:rFonts w:ascii="Tahoma" w:eastAsia="Calibri" w:hAnsi="Tahoma"/>
      <w:sz w:val="16"/>
      <w:szCs w:val="16"/>
      <w:lang w:eastAsia="en-US"/>
    </w:rPr>
  </w:style>
  <w:style w:type="character" w:customStyle="1" w:styleId="aa">
    <w:name w:val="Текст выноски Знак"/>
    <w:link w:val="a9"/>
    <w:uiPriority w:val="99"/>
    <w:rsid w:val="00991ED7"/>
    <w:rPr>
      <w:rFonts w:ascii="Tahoma" w:eastAsia="Calibri" w:hAnsi="Tahoma" w:cs="Tahoma"/>
      <w:sz w:val="16"/>
      <w:szCs w:val="16"/>
      <w:lang w:eastAsia="en-US"/>
    </w:rPr>
  </w:style>
  <w:style w:type="paragraph" w:styleId="ab">
    <w:name w:val="List Paragraph"/>
    <w:basedOn w:val="a0"/>
    <w:uiPriority w:val="34"/>
    <w:qFormat/>
    <w:rsid w:val="00AB1BD3"/>
    <w:pPr>
      <w:ind w:left="720"/>
      <w:contextualSpacing/>
    </w:pPr>
  </w:style>
  <w:style w:type="character" w:customStyle="1" w:styleId="ac">
    <w:name w:val="Без интервала Знак"/>
    <w:basedOn w:val="a1"/>
    <w:link w:val="ad"/>
    <w:uiPriority w:val="1"/>
    <w:locked/>
    <w:rsid w:val="00A71CF6"/>
    <w:rPr>
      <w:rFonts w:ascii="Calibri" w:eastAsia="Calibri" w:hAnsi="Calibri"/>
      <w:lang w:eastAsia="en-US"/>
    </w:rPr>
  </w:style>
  <w:style w:type="paragraph" w:styleId="ad">
    <w:name w:val="No Spacing"/>
    <w:link w:val="ac"/>
    <w:uiPriority w:val="1"/>
    <w:qFormat/>
    <w:rsid w:val="00A71CF6"/>
    <w:rPr>
      <w:rFonts w:ascii="Calibri" w:eastAsia="Calibri" w:hAnsi="Calibri"/>
      <w:lang w:eastAsia="en-US"/>
    </w:rPr>
  </w:style>
  <w:style w:type="character" w:styleId="ae">
    <w:name w:val="Hyperlink"/>
    <w:basedOn w:val="a1"/>
    <w:uiPriority w:val="99"/>
    <w:unhideWhenUsed/>
    <w:rsid w:val="008C7E53"/>
    <w:rPr>
      <w:color w:val="0000FF" w:themeColor="hyperlink"/>
      <w:u w:val="single"/>
    </w:rPr>
  </w:style>
  <w:style w:type="paragraph" w:styleId="af">
    <w:name w:val="footer"/>
    <w:basedOn w:val="a0"/>
    <w:link w:val="af0"/>
    <w:uiPriority w:val="99"/>
    <w:unhideWhenUsed/>
    <w:rsid w:val="007B64C0"/>
    <w:pPr>
      <w:tabs>
        <w:tab w:val="center" w:pos="4677"/>
        <w:tab w:val="right" w:pos="9355"/>
      </w:tabs>
    </w:pPr>
    <w:rPr>
      <w:rFonts w:ascii="Calibri" w:eastAsia="Calibri" w:hAnsi="Calibri"/>
      <w:sz w:val="22"/>
      <w:szCs w:val="22"/>
      <w:lang w:eastAsia="en-US"/>
    </w:rPr>
  </w:style>
  <w:style w:type="character" w:customStyle="1" w:styleId="af0">
    <w:name w:val="Нижний колонтитул Знак"/>
    <w:basedOn w:val="a1"/>
    <w:link w:val="af"/>
    <w:uiPriority w:val="99"/>
    <w:rsid w:val="007B64C0"/>
    <w:rPr>
      <w:rFonts w:ascii="Calibri" w:eastAsia="Calibri" w:hAnsi="Calibri"/>
      <w:sz w:val="22"/>
      <w:szCs w:val="22"/>
      <w:lang w:eastAsia="en-US"/>
    </w:rPr>
  </w:style>
  <w:style w:type="paragraph" w:customStyle="1" w:styleId="Af1">
    <w:name w:val="Текстовый блок A"/>
    <w:uiPriority w:val="99"/>
    <w:rsid w:val="005A669E"/>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Arial Unicode MS" w:eastAsia="Arial Unicode MS" w:hAnsi="Arial Unicode MS" w:cs="Arial Unicode MS"/>
      <w:color w:val="000000"/>
      <w:sz w:val="22"/>
      <w:szCs w:val="22"/>
      <w:u w:color="000000"/>
    </w:rPr>
  </w:style>
  <w:style w:type="paragraph" w:customStyle="1" w:styleId="Style3">
    <w:name w:val="Style3"/>
    <w:basedOn w:val="a0"/>
    <w:rsid w:val="00A73EF4"/>
    <w:pPr>
      <w:widowControl w:val="0"/>
      <w:autoSpaceDE w:val="0"/>
      <w:autoSpaceDN w:val="0"/>
      <w:adjustRightInd w:val="0"/>
      <w:spacing w:line="230" w:lineRule="exact"/>
      <w:jc w:val="center"/>
    </w:pPr>
    <w:rPr>
      <w:rFonts w:ascii="Microsoft Sans Serif" w:hAnsi="Microsoft Sans Serif" w:cs="Microsoft Sans Serif"/>
      <w:sz w:val="24"/>
      <w:szCs w:val="24"/>
    </w:rPr>
  </w:style>
  <w:style w:type="character" w:customStyle="1" w:styleId="FontStyle17">
    <w:name w:val="Font Style17"/>
    <w:rsid w:val="00A73EF4"/>
    <w:rPr>
      <w:rFonts w:ascii="Arial Unicode MS" w:eastAsia="Arial Unicode MS" w:cs="Arial Unicode MS"/>
      <w:sz w:val="20"/>
      <w:szCs w:val="20"/>
    </w:rPr>
  </w:style>
  <w:style w:type="paragraph" w:customStyle="1" w:styleId="Style9">
    <w:name w:val="Style9"/>
    <w:basedOn w:val="a0"/>
    <w:rsid w:val="00A73EF4"/>
    <w:pPr>
      <w:widowControl w:val="0"/>
      <w:autoSpaceDE w:val="0"/>
      <w:autoSpaceDN w:val="0"/>
      <w:adjustRightInd w:val="0"/>
      <w:spacing w:line="269" w:lineRule="exact"/>
      <w:ind w:hanging="274"/>
      <w:jc w:val="both"/>
    </w:pPr>
    <w:rPr>
      <w:rFonts w:ascii="Arial" w:hAnsi="Arial"/>
      <w:sz w:val="24"/>
      <w:szCs w:val="24"/>
    </w:rPr>
  </w:style>
  <w:style w:type="paragraph" w:customStyle="1" w:styleId="Style2">
    <w:name w:val="Style2"/>
    <w:basedOn w:val="a0"/>
    <w:rsid w:val="00A73EF4"/>
    <w:pPr>
      <w:widowControl w:val="0"/>
      <w:autoSpaceDE w:val="0"/>
      <w:autoSpaceDN w:val="0"/>
      <w:adjustRightInd w:val="0"/>
    </w:pPr>
    <w:rPr>
      <w:rFonts w:ascii="Microsoft Sans Serif" w:hAnsi="Microsoft Sans Serif" w:cs="Microsoft Sans Serif"/>
      <w:sz w:val="24"/>
      <w:szCs w:val="24"/>
    </w:rPr>
  </w:style>
  <w:style w:type="paragraph" w:customStyle="1" w:styleId="Style5">
    <w:name w:val="Style5"/>
    <w:basedOn w:val="a0"/>
    <w:rsid w:val="00A73EF4"/>
    <w:pPr>
      <w:widowControl w:val="0"/>
      <w:autoSpaceDE w:val="0"/>
      <w:autoSpaceDN w:val="0"/>
      <w:adjustRightInd w:val="0"/>
      <w:spacing w:line="250" w:lineRule="exact"/>
      <w:ind w:hanging="350"/>
      <w:jc w:val="both"/>
    </w:pPr>
    <w:rPr>
      <w:rFonts w:ascii="Arial" w:hAnsi="Arial"/>
      <w:sz w:val="24"/>
      <w:szCs w:val="24"/>
    </w:rPr>
  </w:style>
  <w:style w:type="character" w:customStyle="1" w:styleId="40">
    <w:name w:val="Заголовок 4 Знак"/>
    <w:basedOn w:val="a1"/>
    <w:link w:val="4"/>
    <w:uiPriority w:val="9"/>
    <w:semiHidden/>
    <w:rsid w:val="00D9489C"/>
    <w:rPr>
      <w:rFonts w:asciiTheme="majorHAnsi" w:eastAsiaTheme="majorEastAsia" w:hAnsiTheme="majorHAnsi" w:cstheme="majorBidi"/>
      <w:b/>
      <w:bCs/>
      <w:i/>
      <w:iCs/>
      <w:color w:val="4F81BD" w:themeColor="accent1"/>
    </w:rPr>
  </w:style>
  <w:style w:type="paragraph" w:styleId="af2">
    <w:name w:val="footnote text"/>
    <w:basedOn w:val="a0"/>
    <w:link w:val="af3"/>
    <w:uiPriority w:val="99"/>
    <w:semiHidden/>
    <w:unhideWhenUsed/>
    <w:rsid w:val="000C2968"/>
  </w:style>
  <w:style w:type="character" w:customStyle="1" w:styleId="af3">
    <w:name w:val="Текст сноски Знак"/>
    <w:basedOn w:val="a1"/>
    <w:link w:val="af2"/>
    <w:uiPriority w:val="99"/>
    <w:semiHidden/>
    <w:rsid w:val="000C2968"/>
  </w:style>
  <w:style w:type="character" w:styleId="af4">
    <w:name w:val="footnote reference"/>
    <w:rsid w:val="000C2968"/>
    <w:rPr>
      <w:rFonts w:cs="Times New Roman"/>
      <w:vertAlign w:val="superscript"/>
    </w:rPr>
  </w:style>
  <w:style w:type="paragraph" w:customStyle="1" w:styleId="a">
    <w:name w:val="Перечисление"/>
    <w:uiPriority w:val="99"/>
    <w:qFormat/>
    <w:rsid w:val="000C2968"/>
    <w:pPr>
      <w:numPr>
        <w:numId w:val="8"/>
      </w:numPr>
      <w:spacing w:after="60"/>
      <w:jc w:val="both"/>
    </w:pPr>
    <w:rPr>
      <w:rFonts w:eastAsia="Calibri"/>
    </w:rPr>
  </w:style>
  <w:style w:type="character" w:customStyle="1" w:styleId="a8">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7"/>
    <w:uiPriority w:val="99"/>
    <w:locked/>
    <w:rsid w:val="003F749F"/>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858770">
      <w:bodyDiv w:val="1"/>
      <w:marLeft w:val="0"/>
      <w:marRight w:val="0"/>
      <w:marTop w:val="0"/>
      <w:marBottom w:val="0"/>
      <w:divBdr>
        <w:top w:val="none" w:sz="0" w:space="0" w:color="auto"/>
        <w:left w:val="none" w:sz="0" w:space="0" w:color="auto"/>
        <w:bottom w:val="none" w:sz="0" w:space="0" w:color="auto"/>
        <w:right w:val="none" w:sz="0" w:space="0" w:color="auto"/>
      </w:divBdr>
    </w:div>
    <w:div w:id="367075435">
      <w:bodyDiv w:val="1"/>
      <w:marLeft w:val="0"/>
      <w:marRight w:val="0"/>
      <w:marTop w:val="0"/>
      <w:marBottom w:val="0"/>
      <w:divBdr>
        <w:top w:val="none" w:sz="0" w:space="0" w:color="auto"/>
        <w:left w:val="none" w:sz="0" w:space="0" w:color="auto"/>
        <w:bottom w:val="none" w:sz="0" w:space="0" w:color="auto"/>
        <w:right w:val="none" w:sz="0" w:space="0" w:color="auto"/>
      </w:divBdr>
    </w:div>
    <w:div w:id="556359330">
      <w:bodyDiv w:val="1"/>
      <w:marLeft w:val="0"/>
      <w:marRight w:val="0"/>
      <w:marTop w:val="0"/>
      <w:marBottom w:val="0"/>
      <w:divBdr>
        <w:top w:val="none" w:sz="0" w:space="0" w:color="auto"/>
        <w:left w:val="none" w:sz="0" w:space="0" w:color="auto"/>
        <w:bottom w:val="none" w:sz="0" w:space="0" w:color="auto"/>
        <w:right w:val="none" w:sz="0" w:space="0" w:color="auto"/>
      </w:divBdr>
    </w:div>
    <w:div w:id="578755697">
      <w:bodyDiv w:val="1"/>
      <w:marLeft w:val="0"/>
      <w:marRight w:val="0"/>
      <w:marTop w:val="0"/>
      <w:marBottom w:val="0"/>
      <w:divBdr>
        <w:top w:val="none" w:sz="0" w:space="0" w:color="auto"/>
        <w:left w:val="none" w:sz="0" w:space="0" w:color="auto"/>
        <w:bottom w:val="none" w:sz="0" w:space="0" w:color="auto"/>
        <w:right w:val="none" w:sz="0" w:space="0" w:color="auto"/>
      </w:divBdr>
    </w:div>
    <w:div w:id="737442300">
      <w:bodyDiv w:val="1"/>
      <w:marLeft w:val="0"/>
      <w:marRight w:val="0"/>
      <w:marTop w:val="0"/>
      <w:marBottom w:val="0"/>
      <w:divBdr>
        <w:top w:val="none" w:sz="0" w:space="0" w:color="auto"/>
        <w:left w:val="none" w:sz="0" w:space="0" w:color="auto"/>
        <w:bottom w:val="none" w:sz="0" w:space="0" w:color="auto"/>
        <w:right w:val="none" w:sz="0" w:space="0" w:color="auto"/>
      </w:divBdr>
    </w:div>
    <w:div w:id="821625786">
      <w:bodyDiv w:val="1"/>
      <w:marLeft w:val="0"/>
      <w:marRight w:val="0"/>
      <w:marTop w:val="0"/>
      <w:marBottom w:val="0"/>
      <w:divBdr>
        <w:top w:val="none" w:sz="0" w:space="0" w:color="auto"/>
        <w:left w:val="none" w:sz="0" w:space="0" w:color="auto"/>
        <w:bottom w:val="none" w:sz="0" w:space="0" w:color="auto"/>
        <w:right w:val="none" w:sz="0" w:space="0" w:color="auto"/>
      </w:divBdr>
    </w:div>
    <w:div w:id="994601119">
      <w:bodyDiv w:val="1"/>
      <w:marLeft w:val="0"/>
      <w:marRight w:val="0"/>
      <w:marTop w:val="0"/>
      <w:marBottom w:val="0"/>
      <w:divBdr>
        <w:top w:val="none" w:sz="0" w:space="0" w:color="auto"/>
        <w:left w:val="none" w:sz="0" w:space="0" w:color="auto"/>
        <w:bottom w:val="none" w:sz="0" w:space="0" w:color="auto"/>
        <w:right w:val="none" w:sz="0" w:space="0" w:color="auto"/>
      </w:divBdr>
    </w:div>
    <w:div w:id="1018041011">
      <w:bodyDiv w:val="1"/>
      <w:marLeft w:val="0"/>
      <w:marRight w:val="0"/>
      <w:marTop w:val="0"/>
      <w:marBottom w:val="0"/>
      <w:divBdr>
        <w:top w:val="none" w:sz="0" w:space="0" w:color="auto"/>
        <w:left w:val="none" w:sz="0" w:space="0" w:color="auto"/>
        <w:bottom w:val="none" w:sz="0" w:space="0" w:color="auto"/>
        <w:right w:val="none" w:sz="0" w:space="0" w:color="auto"/>
      </w:divBdr>
    </w:div>
    <w:div w:id="1049576238">
      <w:bodyDiv w:val="1"/>
      <w:marLeft w:val="0"/>
      <w:marRight w:val="0"/>
      <w:marTop w:val="0"/>
      <w:marBottom w:val="0"/>
      <w:divBdr>
        <w:top w:val="none" w:sz="0" w:space="0" w:color="auto"/>
        <w:left w:val="none" w:sz="0" w:space="0" w:color="auto"/>
        <w:bottom w:val="none" w:sz="0" w:space="0" w:color="auto"/>
        <w:right w:val="none" w:sz="0" w:space="0" w:color="auto"/>
      </w:divBdr>
    </w:div>
    <w:div w:id="1200167684">
      <w:bodyDiv w:val="1"/>
      <w:marLeft w:val="0"/>
      <w:marRight w:val="0"/>
      <w:marTop w:val="0"/>
      <w:marBottom w:val="0"/>
      <w:divBdr>
        <w:top w:val="none" w:sz="0" w:space="0" w:color="auto"/>
        <w:left w:val="none" w:sz="0" w:space="0" w:color="auto"/>
        <w:bottom w:val="none" w:sz="0" w:space="0" w:color="auto"/>
        <w:right w:val="none" w:sz="0" w:space="0" w:color="auto"/>
      </w:divBdr>
    </w:div>
    <w:div w:id="1327247820">
      <w:bodyDiv w:val="1"/>
      <w:marLeft w:val="0"/>
      <w:marRight w:val="0"/>
      <w:marTop w:val="0"/>
      <w:marBottom w:val="0"/>
      <w:divBdr>
        <w:top w:val="none" w:sz="0" w:space="0" w:color="auto"/>
        <w:left w:val="none" w:sz="0" w:space="0" w:color="auto"/>
        <w:bottom w:val="none" w:sz="0" w:space="0" w:color="auto"/>
        <w:right w:val="none" w:sz="0" w:space="0" w:color="auto"/>
      </w:divBdr>
    </w:div>
    <w:div w:id="1364863257">
      <w:bodyDiv w:val="1"/>
      <w:marLeft w:val="0"/>
      <w:marRight w:val="0"/>
      <w:marTop w:val="0"/>
      <w:marBottom w:val="0"/>
      <w:divBdr>
        <w:top w:val="none" w:sz="0" w:space="0" w:color="auto"/>
        <w:left w:val="none" w:sz="0" w:space="0" w:color="auto"/>
        <w:bottom w:val="none" w:sz="0" w:space="0" w:color="auto"/>
        <w:right w:val="none" w:sz="0" w:space="0" w:color="auto"/>
      </w:divBdr>
    </w:div>
    <w:div w:id="1480924616">
      <w:bodyDiv w:val="1"/>
      <w:marLeft w:val="0"/>
      <w:marRight w:val="0"/>
      <w:marTop w:val="0"/>
      <w:marBottom w:val="0"/>
      <w:divBdr>
        <w:top w:val="none" w:sz="0" w:space="0" w:color="auto"/>
        <w:left w:val="none" w:sz="0" w:space="0" w:color="auto"/>
        <w:bottom w:val="none" w:sz="0" w:space="0" w:color="auto"/>
        <w:right w:val="none" w:sz="0" w:space="0" w:color="auto"/>
      </w:divBdr>
    </w:div>
    <w:div w:id="1805348102">
      <w:bodyDiv w:val="1"/>
      <w:marLeft w:val="0"/>
      <w:marRight w:val="0"/>
      <w:marTop w:val="0"/>
      <w:marBottom w:val="0"/>
      <w:divBdr>
        <w:top w:val="none" w:sz="0" w:space="0" w:color="auto"/>
        <w:left w:val="none" w:sz="0" w:space="0" w:color="auto"/>
        <w:bottom w:val="none" w:sz="0" w:space="0" w:color="auto"/>
        <w:right w:val="none" w:sz="0" w:space="0" w:color="auto"/>
      </w:divBdr>
    </w:div>
    <w:div w:id="1840341254">
      <w:bodyDiv w:val="1"/>
      <w:marLeft w:val="0"/>
      <w:marRight w:val="0"/>
      <w:marTop w:val="0"/>
      <w:marBottom w:val="0"/>
      <w:divBdr>
        <w:top w:val="none" w:sz="0" w:space="0" w:color="auto"/>
        <w:left w:val="none" w:sz="0" w:space="0" w:color="auto"/>
        <w:bottom w:val="none" w:sz="0" w:space="0" w:color="auto"/>
        <w:right w:val="none" w:sz="0" w:space="0" w:color="auto"/>
      </w:divBdr>
    </w:div>
    <w:div w:id="2072388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it.1september.ru/urok/" TargetMode="External"/><Relationship Id="rId18" Type="http://schemas.openxmlformats.org/officeDocument/2006/relationships/hyperlink" Target="http://fcior.edu.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school-collection.edu.ru/" TargetMode="External"/><Relationship Id="rId17" Type="http://schemas.openxmlformats.org/officeDocument/2006/relationships/hyperlink" Target="http://www.school.edu.ru/" TargetMode="External"/><Relationship Id="rId2" Type="http://schemas.openxmlformats.org/officeDocument/2006/relationships/numbering" Target="numbering.xml"/><Relationship Id="rId16" Type="http://schemas.openxmlformats.org/officeDocument/2006/relationships/hyperlink" Target="http://www.edu.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ubricon.com/" TargetMode="External"/><Relationship Id="rId5" Type="http://schemas.openxmlformats.org/officeDocument/2006/relationships/settings" Target="settings.xml"/><Relationship Id="rId15" Type="http://schemas.openxmlformats.org/officeDocument/2006/relationships/hyperlink" Target="http://www.standart.edu.ru/" TargetMode="External"/><Relationship Id="rId10" Type="http://schemas.openxmlformats.org/officeDocument/2006/relationships/hyperlink" Target="http://www.wikipedia.org/" TargetMode="External"/><Relationship Id="rId19" Type="http://schemas.openxmlformats.org/officeDocument/2006/relationships/hyperlink" Target="http://window.edu.ru/" TargetMode="External"/><Relationship Id="rId4" Type="http://schemas.microsoft.com/office/2007/relationships/stylesWithEffects" Target="stylesWithEffects.xml"/><Relationship Id="rId9" Type="http://schemas.openxmlformats.org/officeDocument/2006/relationships/hyperlink" Target="http://www.drofa.ru/" TargetMode="External"/><Relationship Id="rId14" Type="http://schemas.openxmlformats.org/officeDocument/2006/relationships/hyperlink" Target="http://www.ege.edu.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CBD1B-67B5-45EA-917E-B1CE2CB1A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778</TotalTime>
  <Pages>10</Pages>
  <Words>3586</Words>
  <Characters>20445</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23984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завуч</dc:creator>
  <cp:lastModifiedBy>Гимназия 48</cp:lastModifiedBy>
  <cp:revision>84</cp:revision>
  <cp:lastPrinted>2021-10-01T01:35:00Z</cp:lastPrinted>
  <dcterms:created xsi:type="dcterms:W3CDTF">2017-09-24T23:12:00Z</dcterms:created>
  <dcterms:modified xsi:type="dcterms:W3CDTF">2023-09-30T03:41:00Z</dcterms:modified>
</cp:coreProperties>
</file>